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B4A30">
      <w:pPr>
        <w:pStyle w:val="15"/>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4859DC7D">
      <w:pPr>
        <w:pStyle w:val="15"/>
        <w:rPr>
          <w:rFonts w:hint="eastAsia" w:ascii="宋体" w:hAnsi="宋体" w:eastAsia="宋体" w:cs="宋体"/>
        </w:rPr>
      </w:pPr>
    </w:p>
    <w:p w14:paraId="595AB6F6">
      <w:pPr>
        <w:pStyle w:val="15"/>
        <w:rPr>
          <w:rFonts w:hint="eastAsia" w:ascii="宋体" w:hAnsi="宋体" w:eastAsia="宋体" w:cs="宋体"/>
        </w:rPr>
      </w:pPr>
    </w:p>
    <w:p w14:paraId="2E8D2F7E">
      <w:pPr>
        <w:pStyle w:val="15"/>
        <w:rPr>
          <w:rFonts w:hint="eastAsia" w:ascii="宋体" w:hAnsi="宋体" w:eastAsia="宋体" w:cs="宋体"/>
        </w:rPr>
      </w:pPr>
    </w:p>
    <w:p w14:paraId="3A9A4C8D">
      <w:pPr>
        <w:pStyle w:val="15"/>
        <w:jc w:val="center"/>
        <w:outlineLvl w:val="0"/>
        <w:rPr>
          <w:rFonts w:hint="eastAsia" w:ascii="宋体" w:hAnsi="宋体" w:eastAsia="宋体" w:cs="宋体"/>
        </w:rPr>
      </w:pPr>
      <w:r>
        <w:rPr>
          <w:rFonts w:hint="eastAsia" w:ascii="宋体" w:hAnsi="宋体" w:eastAsia="宋体" w:cs="宋体"/>
          <w:b/>
          <w:sz w:val="48"/>
          <w:lang w:val="en-US" w:eastAsia="zh-CN"/>
        </w:rPr>
        <w:t>采购</w:t>
      </w:r>
      <w:r>
        <w:rPr>
          <w:rFonts w:hint="eastAsia" w:ascii="宋体" w:hAnsi="宋体" w:eastAsia="宋体" w:cs="宋体"/>
          <w:b/>
          <w:sz w:val="48"/>
        </w:rPr>
        <w:t>文件</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58DBF00F">
      <w:pPr>
        <w:pStyle w:val="15"/>
        <w:jc w:val="center"/>
        <w:outlineLvl w:val="3"/>
        <w:rPr>
          <w:rFonts w:hint="eastAsia" w:ascii="宋体" w:hAnsi="宋体" w:eastAsia="宋体" w:cs="宋体"/>
          <w:b/>
          <w:sz w:val="24"/>
          <w:lang w:val="en-US" w:eastAsia="zh-CN"/>
        </w:rPr>
      </w:pPr>
      <w:r>
        <w:rPr>
          <w:rFonts w:hint="eastAsia" w:ascii="宋体" w:hAnsi="宋体" w:eastAsia="宋体" w:cs="宋体"/>
          <w:b/>
          <w:sz w:val="24"/>
        </w:rPr>
        <w:t>项目名称：</w:t>
      </w:r>
      <w:r>
        <w:rPr>
          <w:rFonts w:hint="eastAsia" w:ascii="宋体" w:hAnsi="宋体" w:eastAsia="宋体" w:cs="宋体"/>
          <w:b/>
          <w:sz w:val="24"/>
          <w:lang w:eastAsia="zh-CN"/>
        </w:rPr>
        <w:t>广东省生殖医院职工食堂粮油供应项目</w:t>
      </w:r>
    </w:p>
    <w:p w14:paraId="23D9DB29">
      <w:pPr>
        <w:pStyle w:val="15"/>
        <w:jc w:val="center"/>
        <w:outlineLvl w:val="3"/>
        <w:rPr>
          <w:rFonts w:hint="eastAsia" w:ascii="宋体" w:hAnsi="宋体" w:eastAsia="宋体" w:cs="宋体"/>
          <w:lang w:eastAsia="zh-CN"/>
        </w:rPr>
      </w:pPr>
      <w:r>
        <w:rPr>
          <w:rFonts w:hint="eastAsia" w:ascii="宋体" w:hAnsi="宋体" w:eastAsia="宋体" w:cs="宋体"/>
          <w:b/>
          <w:sz w:val="24"/>
        </w:rPr>
        <w:t>采购人：</w:t>
      </w:r>
      <w:r>
        <w:rPr>
          <w:rFonts w:hint="eastAsia" w:ascii="宋体" w:hAnsi="宋体" w:eastAsia="宋体" w:cs="宋体"/>
          <w:b/>
          <w:sz w:val="24"/>
          <w:lang w:eastAsia="zh-CN"/>
        </w:rPr>
        <w:t>广东省生殖科学研究所（广东省生殖医院）</w:t>
      </w:r>
    </w:p>
    <w:p w14:paraId="7BE90286">
      <w:pPr>
        <w:pStyle w:val="15"/>
        <w:ind w:firstLine="48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p>
    <w:p w14:paraId="7FA2D396">
      <w:pPr>
        <w:rPr>
          <w:rFonts w:hint="eastAsia" w:ascii="宋体" w:hAnsi="宋体" w:eastAsia="宋体" w:cs="宋体"/>
          <w:b/>
          <w:sz w:val="36"/>
        </w:rPr>
      </w:pPr>
      <w:r>
        <w:rPr>
          <w:rFonts w:hint="eastAsia" w:ascii="宋体" w:hAnsi="宋体" w:eastAsia="宋体" w:cs="宋体"/>
          <w:b/>
          <w:sz w:val="36"/>
        </w:rPr>
        <w:br w:type="page"/>
      </w:r>
    </w:p>
    <w:p w14:paraId="6A49A470">
      <w:pPr>
        <w:pStyle w:val="15"/>
        <w:jc w:val="center"/>
        <w:outlineLvl w:val="1"/>
        <w:rPr>
          <w:rFonts w:hint="eastAsia" w:ascii="宋体" w:hAnsi="宋体" w:eastAsia="宋体" w:cs="宋体"/>
        </w:rPr>
      </w:pPr>
      <w:r>
        <w:rPr>
          <w:rFonts w:hint="eastAsia" w:ascii="宋体" w:hAnsi="宋体" w:eastAsia="宋体" w:cs="宋体"/>
          <w:b/>
          <w:sz w:val="36"/>
        </w:rPr>
        <w:t>第一章</w:t>
      </w:r>
      <w:r>
        <w:rPr>
          <w:rFonts w:hint="eastAsia" w:ascii="宋体" w:hAnsi="宋体" w:eastAsia="宋体" w:cs="宋体"/>
          <w:b/>
          <w:sz w:val="36"/>
          <w:lang w:val="en-US" w:eastAsia="zh-CN"/>
        </w:rPr>
        <w:t xml:space="preserve"> 磋商</w:t>
      </w:r>
      <w:r>
        <w:rPr>
          <w:rFonts w:hint="eastAsia" w:ascii="宋体" w:hAnsi="宋体" w:eastAsia="宋体" w:cs="宋体"/>
          <w:b/>
          <w:sz w:val="36"/>
        </w:rPr>
        <w:t>邀请</w:t>
      </w:r>
    </w:p>
    <w:p w14:paraId="42C5F4BD">
      <w:pPr>
        <w:pStyle w:val="15"/>
        <w:ind w:firstLine="480"/>
      </w:pPr>
      <w:r>
        <w:rPr>
          <w:rFonts w:hint="eastAsia"/>
          <w:lang w:eastAsia="zh-CN"/>
        </w:rPr>
        <w:t>广东省生殖医院</w:t>
      </w:r>
      <w:r>
        <w:rPr>
          <w:rFonts w:hint="eastAsia"/>
          <w:lang w:val="en-US" w:eastAsia="zh-CN"/>
        </w:rPr>
        <w:t>拟对2025年度</w:t>
      </w:r>
      <w:r>
        <w:rPr>
          <w:rFonts w:hint="eastAsia"/>
          <w:lang w:eastAsia="zh-CN"/>
        </w:rPr>
        <w:t>职工食堂粮油供应</w:t>
      </w:r>
      <w:r>
        <w:rPr>
          <w:rFonts w:hint="eastAsia"/>
          <w:lang w:val="en-US" w:eastAsia="zh-CN"/>
        </w:rPr>
        <w:t>项目进行</w:t>
      </w:r>
      <w:r>
        <w:t>采购</w:t>
      </w:r>
      <w:r>
        <w:rPr>
          <w:rFonts w:hint="eastAsia"/>
          <w:lang w:eastAsia="zh-CN"/>
        </w:rPr>
        <w:t>，</w:t>
      </w:r>
      <w:r>
        <w:t>欢迎符合资格条件的国内供应商参加投标。</w:t>
      </w:r>
    </w:p>
    <w:p w14:paraId="6032B2A8">
      <w:pPr>
        <w:pStyle w:val="15"/>
        <w:outlineLvl w:val="2"/>
      </w:pPr>
      <w:r>
        <w:rPr>
          <w:b/>
          <w:sz w:val="28"/>
        </w:rPr>
        <w:t>一</w:t>
      </w:r>
      <w:r>
        <w:rPr>
          <w:rFonts w:hint="eastAsia"/>
          <w:b/>
          <w:sz w:val="28"/>
          <w:lang w:eastAsia="zh-CN"/>
        </w:rPr>
        <w:t>、</w:t>
      </w:r>
      <w:r>
        <w:rPr>
          <w:b/>
          <w:sz w:val="28"/>
        </w:rPr>
        <w:t>项目概述</w:t>
      </w:r>
    </w:p>
    <w:p w14:paraId="12DD5AD5">
      <w:pPr>
        <w:pStyle w:val="15"/>
        <w:outlineLvl w:val="3"/>
      </w:pPr>
      <w:r>
        <w:rPr>
          <w:b/>
          <w:sz w:val="24"/>
        </w:rPr>
        <w:t>1.名称</w:t>
      </w:r>
    </w:p>
    <w:p w14:paraId="532455C2">
      <w:pPr>
        <w:pStyle w:val="15"/>
        <w:ind w:firstLine="480"/>
        <w:rPr>
          <w:rFonts w:hint="eastAsia" w:eastAsiaTheme="minorEastAsia"/>
          <w:lang w:eastAsia="zh-CN"/>
        </w:rPr>
      </w:pPr>
      <w:r>
        <w:t>项目名称：</w:t>
      </w:r>
      <w:r>
        <w:rPr>
          <w:rFonts w:hint="eastAsia"/>
          <w:lang w:eastAsia="zh-CN"/>
        </w:rPr>
        <w:t>广东省生殖医院职工食堂粮油供应</w:t>
      </w:r>
      <w:r>
        <w:rPr>
          <w:rFonts w:hint="eastAsia"/>
          <w:lang w:val="en-US" w:eastAsia="zh-CN"/>
        </w:rPr>
        <w:t>项目</w:t>
      </w:r>
    </w:p>
    <w:p w14:paraId="2F86C554">
      <w:pPr>
        <w:pStyle w:val="15"/>
        <w:ind w:firstLine="480"/>
        <w:rPr>
          <w:rFonts w:hint="default" w:eastAsiaTheme="minorEastAsia"/>
          <w:lang w:val="en-US" w:eastAsia="zh-CN"/>
        </w:rPr>
      </w:pPr>
      <w:r>
        <w:t>采购方式：</w:t>
      </w:r>
      <w:r>
        <w:rPr>
          <w:rFonts w:hint="eastAsia"/>
          <w:lang w:val="en-US" w:eastAsia="zh-CN"/>
        </w:rPr>
        <w:t>院内竞争性磋商</w:t>
      </w:r>
    </w:p>
    <w:p w14:paraId="1A6052A3">
      <w:pPr>
        <w:pStyle w:val="15"/>
        <w:ind w:firstLine="480"/>
        <w:rPr>
          <w:rFonts w:hint="default" w:eastAsiaTheme="minorEastAsia"/>
          <w:lang w:val="en-US" w:eastAsia="zh-CN"/>
        </w:rPr>
      </w:pPr>
      <w:r>
        <w:t>预算金额：</w:t>
      </w:r>
      <w:r>
        <w:rPr>
          <w:rFonts w:hint="eastAsia"/>
          <w:lang w:eastAsia="zh-CN"/>
        </w:rPr>
        <w:t>130,000.00</w:t>
      </w:r>
      <w:r>
        <w:t>元</w:t>
      </w:r>
    </w:p>
    <w:p w14:paraId="7759FA47">
      <w:pPr>
        <w:pStyle w:val="15"/>
        <w:outlineLvl w:val="3"/>
      </w:pPr>
      <w:r>
        <w:rPr>
          <w:b/>
          <w:sz w:val="24"/>
        </w:rPr>
        <w:t>2.项目内容及需求情况（采购项目技术规格、参数及要求）</w:t>
      </w:r>
    </w:p>
    <w:p w14:paraId="653976D1">
      <w:pPr>
        <w:pStyle w:val="15"/>
      </w:pPr>
      <w:r>
        <w:t>采购预算金额：</w:t>
      </w:r>
      <w:r>
        <w:rPr>
          <w:rFonts w:hint="eastAsia"/>
          <w:lang w:eastAsia="zh-CN"/>
        </w:rPr>
        <w:t>130,000.00</w:t>
      </w:r>
      <w:r>
        <w:t>元</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3420"/>
        <w:gridCol w:w="1350"/>
        <w:gridCol w:w="1110"/>
        <w:gridCol w:w="1845"/>
      </w:tblGrid>
      <w:tr w14:paraId="21A8E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14:paraId="124A7330">
            <w:pPr>
              <w:pStyle w:val="15"/>
              <w:rPr>
                <w:rFonts w:hint="eastAsia" w:eastAsiaTheme="minorEastAsia"/>
                <w:lang w:eastAsia="zh-CN"/>
              </w:rPr>
            </w:pPr>
            <w:r>
              <w:rPr>
                <w:rFonts w:hint="eastAsia"/>
                <w:lang w:val="en-US" w:eastAsia="zh-CN"/>
              </w:rPr>
              <w:t>序号</w:t>
            </w:r>
          </w:p>
        </w:tc>
        <w:tc>
          <w:tcPr>
            <w:tcW w:w="3420" w:type="dxa"/>
          </w:tcPr>
          <w:p w14:paraId="1E69990D">
            <w:pPr>
              <w:pStyle w:val="15"/>
            </w:pPr>
            <w:r>
              <w:t>采购标的</w:t>
            </w:r>
          </w:p>
        </w:tc>
        <w:tc>
          <w:tcPr>
            <w:tcW w:w="1350" w:type="dxa"/>
          </w:tcPr>
          <w:p w14:paraId="0A9830E3">
            <w:pPr>
              <w:pStyle w:val="15"/>
            </w:pPr>
            <w:r>
              <w:t>数量（单位）</w:t>
            </w:r>
          </w:p>
        </w:tc>
        <w:tc>
          <w:tcPr>
            <w:tcW w:w="1110" w:type="dxa"/>
          </w:tcPr>
          <w:p w14:paraId="43B461FA">
            <w:pPr>
              <w:pStyle w:val="15"/>
              <w:rPr>
                <w:rFonts w:hint="default" w:eastAsiaTheme="minorEastAsia"/>
                <w:lang w:val="en-US" w:eastAsia="zh-CN"/>
              </w:rPr>
            </w:pPr>
            <w:r>
              <w:rPr>
                <w:rFonts w:hint="eastAsia"/>
                <w:lang w:val="en-US" w:eastAsia="zh-CN"/>
              </w:rPr>
              <w:t>服务期限</w:t>
            </w:r>
          </w:p>
        </w:tc>
        <w:tc>
          <w:tcPr>
            <w:tcW w:w="1845" w:type="dxa"/>
          </w:tcPr>
          <w:p w14:paraId="4E46875C">
            <w:pPr>
              <w:pStyle w:val="15"/>
            </w:pPr>
            <w:r>
              <w:t>预算(元)</w:t>
            </w:r>
          </w:p>
        </w:tc>
      </w:tr>
      <w:tr w14:paraId="46FB0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35157A5">
            <w:pPr>
              <w:pStyle w:val="15"/>
              <w:rPr>
                <w:rFonts w:hint="eastAsia" w:eastAsiaTheme="minorEastAsia"/>
                <w:lang w:eastAsia="zh-CN"/>
              </w:rPr>
            </w:pPr>
            <w:r>
              <w:rPr>
                <w:rFonts w:hint="eastAsia"/>
                <w:lang w:val="en-US" w:eastAsia="zh-CN"/>
              </w:rPr>
              <w:t>1</w:t>
            </w:r>
          </w:p>
        </w:tc>
        <w:tc>
          <w:tcPr>
            <w:tcW w:w="3420" w:type="dxa"/>
          </w:tcPr>
          <w:p w14:paraId="01B97755">
            <w:pPr>
              <w:pStyle w:val="15"/>
              <w:rPr>
                <w:rFonts w:hint="eastAsia" w:eastAsiaTheme="minorEastAsia"/>
                <w:lang w:eastAsia="zh-CN"/>
              </w:rPr>
            </w:pPr>
            <w:r>
              <w:rPr>
                <w:rFonts w:hint="eastAsia"/>
                <w:lang w:eastAsia="zh-CN"/>
              </w:rPr>
              <w:t>广东省生殖医院职工食堂粮油供应</w:t>
            </w:r>
          </w:p>
        </w:tc>
        <w:tc>
          <w:tcPr>
            <w:tcW w:w="1350" w:type="dxa"/>
          </w:tcPr>
          <w:p w14:paraId="740D21BD">
            <w:pPr>
              <w:pStyle w:val="15"/>
            </w:pPr>
            <w:r>
              <w:t>1(项)</w:t>
            </w:r>
          </w:p>
        </w:tc>
        <w:tc>
          <w:tcPr>
            <w:tcW w:w="1110" w:type="dxa"/>
          </w:tcPr>
          <w:p w14:paraId="2185BDFD">
            <w:pPr>
              <w:pStyle w:val="15"/>
              <w:rPr>
                <w:rFonts w:hint="default" w:eastAsiaTheme="minorEastAsia"/>
                <w:lang w:val="en-US" w:eastAsia="zh-CN"/>
              </w:rPr>
            </w:pPr>
            <w:r>
              <w:rPr>
                <w:rFonts w:hint="eastAsia"/>
                <w:lang w:val="en-US" w:eastAsia="zh-CN"/>
              </w:rPr>
              <w:t>2年</w:t>
            </w:r>
          </w:p>
        </w:tc>
        <w:tc>
          <w:tcPr>
            <w:tcW w:w="1845" w:type="dxa"/>
          </w:tcPr>
          <w:p w14:paraId="54EB311A">
            <w:pPr>
              <w:pStyle w:val="15"/>
              <w:rPr>
                <w:rFonts w:hint="eastAsia" w:eastAsiaTheme="minorEastAsia"/>
                <w:lang w:eastAsia="zh-CN"/>
              </w:rPr>
            </w:pPr>
            <w:r>
              <w:rPr>
                <w:rFonts w:hint="eastAsia"/>
                <w:lang w:eastAsia="zh-CN"/>
              </w:rPr>
              <w:t>130,000.00</w:t>
            </w:r>
          </w:p>
        </w:tc>
      </w:tr>
    </w:tbl>
    <w:p w14:paraId="5D4A7A88">
      <w:pPr>
        <w:pStyle w:val="15"/>
        <w:ind w:firstLine="400" w:firstLineChars="200"/>
      </w:pPr>
      <w:r>
        <w:t>本采购包不接受联合体投标</w:t>
      </w:r>
    </w:p>
    <w:p w14:paraId="69F2013F">
      <w:pPr>
        <w:pStyle w:val="15"/>
        <w:outlineLvl w:val="2"/>
      </w:pPr>
      <w:r>
        <w:rPr>
          <w:b/>
          <w:sz w:val="28"/>
        </w:rPr>
        <w:t>二</w:t>
      </w:r>
      <w:r>
        <w:rPr>
          <w:rFonts w:hint="eastAsia"/>
          <w:b/>
          <w:sz w:val="28"/>
          <w:lang w:eastAsia="zh-CN"/>
        </w:rPr>
        <w:t>、</w:t>
      </w:r>
      <w:r>
        <w:rPr>
          <w:b/>
          <w:sz w:val="28"/>
        </w:rPr>
        <w:t>投标人的资格要求</w:t>
      </w:r>
    </w:p>
    <w:p w14:paraId="014E4FCE">
      <w:pPr>
        <w:pStyle w:val="15"/>
        <w:outlineLvl w:val="3"/>
      </w:pPr>
      <w:r>
        <w:rPr>
          <w:b/>
          <w:sz w:val="24"/>
        </w:rPr>
        <w:t>1.投标人应具备《中华人民共和国政府采购法》第二十二条规定的条件，提供下列材料：</w:t>
      </w:r>
    </w:p>
    <w:p w14:paraId="39578B61">
      <w:pPr>
        <w:pStyle w:val="15"/>
        <w:ind w:firstLine="400" w:firstLineChars="200"/>
      </w:pPr>
      <w:r>
        <w:t>1）具有独立承担民事责任的能力：在中华人民共和国境内注册的法人或其他组织或自然人，投标（响应）时提交有效的营业执照（或事业法人登记证或身份证等相关证明）副本复印件。</w:t>
      </w:r>
    </w:p>
    <w:p w14:paraId="51F8E067">
      <w:pPr>
        <w:pStyle w:val="15"/>
        <w:ind w:firstLine="400" w:firstLineChars="200"/>
      </w:pPr>
      <w:r>
        <w:t>2）有依法缴纳税收和社会保障资金的良好记录：提供投标截止日前6个月内任意1个月依法缴纳税收和社会保障资金的相关材料。如依法免税或不需要缴纳社会保障资金的，提供相应证明材料。</w:t>
      </w:r>
    </w:p>
    <w:p w14:paraId="233E75AA">
      <w:pPr>
        <w:pStyle w:val="15"/>
        <w:ind w:firstLine="400" w:firstLineChars="200"/>
      </w:pPr>
      <w:r>
        <w:t>3）具有良好的商业信誉和健全的财务会计制度：供应商必须具有良好的商业信誉和健全的财务会计制度（提供以下①或②证明材料：①经会计师事务所审计的2023年度或2024年度财务状况报告；②同时提供a.基本开户行出具的资信证明，b.《基本存款账号信息》或《开户许可证》）。</w:t>
      </w:r>
    </w:p>
    <w:p w14:paraId="4F46735D">
      <w:pPr>
        <w:pStyle w:val="15"/>
        <w:ind w:firstLine="400" w:firstLineChars="200"/>
      </w:pPr>
      <w:r>
        <w:t>4）履行合同所必需的设备和专业技术能力：按投标（响应）文件格式填报设备及专业技术能力情况。</w:t>
      </w:r>
    </w:p>
    <w:p w14:paraId="23255B7E">
      <w:pPr>
        <w:pStyle w:val="15"/>
        <w:ind w:firstLine="400" w:firstLineChars="200"/>
        <w:rPr>
          <w:rFonts w:hint="eastAsia" w:eastAsiaTheme="minorEastAsia"/>
          <w:lang w:eastAsia="zh-CN"/>
        </w:rPr>
      </w:pPr>
      <w: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lang w:eastAsia="zh-CN"/>
        </w:rPr>
        <w:t>。</w:t>
      </w:r>
    </w:p>
    <w:p w14:paraId="0ED24554">
      <w:pPr>
        <w:pStyle w:val="15"/>
        <w:outlineLvl w:val="3"/>
      </w:pPr>
      <w:r>
        <w:rPr>
          <w:rFonts w:hint="eastAsia"/>
          <w:b/>
          <w:sz w:val="24"/>
          <w:lang w:val="en-US" w:eastAsia="zh-CN"/>
        </w:rPr>
        <w:t>2</w:t>
      </w:r>
      <w:r>
        <w:rPr>
          <w:b/>
          <w:sz w:val="24"/>
        </w:rPr>
        <w:t>.本项目特定的资格要求：</w:t>
      </w:r>
    </w:p>
    <w:p w14:paraId="7A77876E">
      <w:pPr>
        <w:pStyle w:val="15"/>
        <w:ind w:firstLine="400" w:firstLineChars="200"/>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1D0FD4E">
      <w:pPr>
        <w:pStyle w:val="15"/>
        <w:ind w:firstLine="400" w:firstLineChars="200"/>
      </w:pPr>
      <w:r>
        <w:t>2)单位负责人为同一人或者存在直接控股、管理关系的不同供应商，不得同时参加本采购项目（或采购包）投标（响应）。为本项目提供整体设计、规范编制或者项目管理、监理、检测等服务的供应商，不得再参与本项目投标（响应）。投标函相关承诺要求内容。</w:t>
      </w:r>
    </w:p>
    <w:p w14:paraId="42FCCFCF">
      <w:pPr>
        <w:pStyle w:val="15"/>
        <w:ind w:firstLine="400" w:firstLineChars="200"/>
        <w:rPr>
          <w:rFonts w:hint="eastAsia"/>
          <w:lang w:val="en-US" w:eastAsia="zh-CN"/>
        </w:rPr>
      </w:pPr>
      <w:r>
        <w:t>3)</w:t>
      </w:r>
      <w:r>
        <w:rPr>
          <w:rFonts w:hint="eastAsia"/>
          <w:lang w:val="en-US" w:eastAsia="zh-CN"/>
        </w:rPr>
        <w:t>为采购项目提供整体设计、规范编制或者项目管理、监理、检测等服务的供应商，不得参加本项目的采购活动。</w:t>
      </w:r>
    </w:p>
    <w:p w14:paraId="6F7C0423">
      <w:pPr>
        <w:pStyle w:val="15"/>
        <w:ind w:firstLine="400" w:firstLineChars="200"/>
        <w:rPr>
          <w:rFonts w:hint="default" w:eastAsiaTheme="minorEastAsia"/>
          <w:lang w:val="en-US" w:eastAsia="zh-CN"/>
        </w:rPr>
      </w:pPr>
      <w:r>
        <w:rPr>
          <w:rFonts w:hint="eastAsia"/>
          <w:lang w:val="en-US" w:eastAsia="zh-CN"/>
        </w:rPr>
        <w:t>4</w:t>
      </w:r>
      <w:r>
        <w:t>)</w:t>
      </w:r>
      <w:r>
        <w:rPr>
          <w:rFonts w:hint="eastAsia"/>
          <w:lang w:val="en-US" w:eastAsia="zh-CN"/>
        </w:rPr>
        <w:t>本项目不接受联合体报价，成交后不允许分包、转包。</w:t>
      </w:r>
    </w:p>
    <w:p w14:paraId="63903B78">
      <w:pPr>
        <w:pStyle w:val="15"/>
        <w:outlineLvl w:val="2"/>
        <w:rPr>
          <w:rFonts w:hint="eastAsia" w:ascii="宋体" w:hAnsi="宋体" w:eastAsia="宋体" w:cs="宋体"/>
          <w:b/>
          <w:i w:val="0"/>
          <w:iCs w:val="0"/>
          <w:caps w:val="0"/>
          <w:spacing w:val="0"/>
          <w:sz w:val="28"/>
          <w:szCs w:val="20"/>
          <w:highlight w:val="none"/>
          <w:lang w:eastAsia="zh-CN"/>
        </w:rPr>
      </w:pPr>
      <w:r>
        <w:rPr>
          <w:rFonts w:hint="eastAsia" w:ascii="宋体" w:hAnsi="宋体" w:eastAsia="宋体" w:cs="宋体"/>
          <w:b/>
          <w:i w:val="0"/>
          <w:iCs w:val="0"/>
          <w:caps w:val="0"/>
          <w:spacing w:val="0"/>
          <w:kern w:val="0"/>
          <w:sz w:val="28"/>
          <w:szCs w:val="20"/>
          <w:shd w:val="clear"/>
          <w:lang w:val="en-US" w:eastAsia="zh-CN" w:bidi="ar"/>
        </w:rPr>
        <w:t>三</w:t>
      </w:r>
      <w:r>
        <w:rPr>
          <w:rFonts w:hint="eastAsia" w:ascii="宋体" w:hAnsi="宋体" w:eastAsia="宋体" w:cs="宋体"/>
          <w:b/>
          <w:i w:val="0"/>
          <w:iCs w:val="0"/>
          <w:caps w:val="0"/>
          <w:spacing w:val="0"/>
          <w:kern w:val="0"/>
          <w:sz w:val="28"/>
          <w:szCs w:val="20"/>
          <w:highlight w:val="none"/>
          <w:shd w:val="clear"/>
          <w:lang w:val="en-US" w:eastAsia="zh-CN" w:bidi="ar"/>
        </w:rPr>
        <w:t>、报名时间及方式</w:t>
      </w:r>
    </w:p>
    <w:p w14:paraId="0CD31FC5">
      <w:pPr>
        <w:pStyle w:val="15"/>
        <w:ind w:firstLine="480"/>
        <w:rPr>
          <w:b/>
          <w:sz w:val="28"/>
        </w:rPr>
      </w:pPr>
      <w:r>
        <w:rPr>
          <w:rFonts w:hint="eastAsia" w:ascii="宋体" w:hAnsi="宋体" w:eastAsia="宋体" w:cs="宋体"/>
          <w:i w:val="0"/>
          <w:iCs w:val="0"/>
          <w:caps w:val="0"/>
          <w:spacing w:val="0"/>
          <w:kern w:val="0"/>
          <w:sz w:val="20"/>
          <w:szCs w:val="20"/>
          <w:highlight w:val="none"/>
          <w:shd w:val="clear"/>
          <w:lang w:val="en-US" w:eastAsia="zh-CN" w:bidi="ar"/>
        </w:rPr>
        <w:t>报名供应商需在2025年11月24日前完成报名。报名方式：将以上资格证明材料（单面打印并加盖公章）扫描成PDF文件发送至广东省生殖医院办公室邮箱bgs@gdszjk.org.cn，邮件主题统一为“项目名称+公司名+联系人+联系电话”。</w:t>
      </w:r>
    </w:p>
    <w:p w14:paraId="66D05B83">
      <w:pPr>
        <w:pStyle w:val="15"/>
        <w:outlineLvl w:val="2"/>
      </w:pPr>
      <w:r>
        <w:rPr>
          <w:rFonts w:hint="eastAsia"/>
          <w:b/>
          <w:sz w:val="28"/>
          <w:lang w:val="en-US" w:eastAsia="zh-CN"/>
        </w:rPr>
        <w:t>四</w:t>
      </w:r>
      <w:r>
        <w:rPr>
          <w:rFonts w:hint="eastAsia"/>
          <w:b/>
          <w:sz w:val="28"/>
          <w:lang w:eastAsia="zh-CN"/>
        </w:rPr>
        <w:t>、</w:t>
      </w:r>
      <w:r>
        <w:rPr>
          <w:b/>
          <w:sz w:val="28"/>
        </w:rPr>
        <w:t>获取</w:t>
      </w:r>
      <w:r>
        <w:rPr>
          <w:rFonts w:hint="eastAsia"/>
          <w:b/>
          <w:sz w:val="28"/>
          <w:lang w:val="en-US" w:eastAsia="zh-CN"/>
        </w:rPr>
        <w:t>响应</w:t>
      </w:r>
      <w:r>
        <w:rPr>
          <w:b/>
          <w:sz w:val="28"/>
        </w:rPr>
        <w:t>文件</w:t>
      </w:r>
    </w:p>
    <w:p w14:paraId="32D41F6F">
      <w:pPr>
        <w:pStyle w:val="15"/>
        <w:ind w:firstLine="480"/>
        <w:rPr>
          <w:rFonts w:hint="default" w:eastAsiaTheme="minorEastAsia"/>
          <w:lang w:val="en-US" w:eastAsia="zh-CN"/>
        </w:rPr>
      </w:pPr>
      <w:r>
        <w:t>时间：</w:t>
      </w:r>
      <w:r>
        <w:rPr>
          <w:rFonts w:hint="eastAsia"/>
          <w:lang w:val="en-US" w:eastAsia="zh-CN"/>
        </w:rPr>
        <w:t>2025年11月18日-11月27日</w:t>
      </w:r>
    </w:p>
    <w:p w14:paraId="472BE40F">
      <w:pPr>
        <w:pStyle w:val="15"/>
        <w:ind w:firstLine="480"/>
      </w:pPr>
      <w:r>
        <w:t>获取方式：在线获取。</w:t>
      </w:r>
    </w:p>
    <w:p w14:paraId="19DC00FA">
      <w:pPr>
        <w:pStyle w:val="15"/>
        <w:ind w:firstLine="480"/>
      </w:pPr>
      <w:r>
        <w:t>售价：免费</w:t>
      </w:r>
    </w:p>
    <w:p w14:paraId="5CFBDC0A">
      <w:pPr>
        <w:pStyle w:val="15"/>
        <w:outlineLvl w:val="2"/>
      </w:pPr>
      <w:r>
        <w:rPr>
          <w:rFonts w:hint="eastAsia"/>
          <w:b/>
          <w:sz w:val="28"/>
          <w:lang w:val="en-US" w:eastAsia="zh-CN"/>
        </w:rPr>
        <w:t>五</w:t>
      </w:r>
      <w:r>
        <w:rPr>
          <w:rFonts w:hint="eastAsia"/>
          <w:b/>
          <w:sz w:val="28"/>
          <w:lang w:eastAsia="zh-CN"/>
        </w:rPr>
        <w:t>、</w:t>
      </w:r>
      <w:r>
        <w:rPr>
          <w:b/>
          <w:sz w:val="28"/>
        </w:rPr>
        <w:t>提交</w:t>
      </w:r>
      <w:r>
        <w:rPr>
          <w:rFonts w:hint="eastAsia"/>
          <w:b/>
          <w:sz w:val="28"/>
          <w:lang w:val="en-US" w:eastAsia="zh-CN"/>
        </w:rPr>
        <w:t>样品、响应</w:t>
      </w:r>
      <w:r>
        <w:rPr>
          <w:b/>
          <w:sz w:val="28"/>
        </w:rPr>
        <w:t>文件截止时间、</w:t>
      </w:r>
      <w:r>
        <w:rPr>
          <w:rFonts w:hint="eastAsia"/>
          <w:b/>
          <w:sz w:val="28"/>
          <w:lang w:val="en-US" w:eastAsia="zh-CN"/>
        </w:rPr>
        <w:t>磋商</w:t>
      </w:r>
      <w:r>
        <w:rPr>
          <w:b/>
          <w:sz w:val="28"/>
        </w:rPr>
        <w:t>时间和地点：</w:t>
      </w:r>
    </w:p>
    <w:p w14:paraId="423B70ED">
      <w:pPr>
        <w:pStyle w:val="15"/>
        <w:ind w:firstLine="480"/>
        <w:rPr>
          <w:rFonts w:hint="eastAsia"/>
          <w:b/>
          <w:bCs/>
          <w:lang w:val="en-US" w:eastAsia="zh-CN"/>
        </w:rPr>
      </w:pPr>
      <w:r>
        <w:rPr>
          <w:rFonts w:hint="eastAsia"/>
          <w:b/>
          <w:bCs/>
          <w:lang w:val="en-US" w:eastAsia="zh-CN"/>
        </w:rPr>
        <w:t>递交样品截止时间：2025年11月24日17：00前</w:t>
      </w:r>
    </w:p>
    <w:p w14:paraId="75D117C1">
      <w:pPr>
        <w:pStyle w:val="15"/>
        <w:ind w:firstLine="480"/>
        <w:rPr>
          <w:rFonts w:hint="eastAsia"/>
          <w:lang w:val="en-US" w:eastAsia="zh-CN"/>
        </w:rPr>
      </w:pPr>
      <w:r>
        <w:rPr>
          <w:rFonts w:hint="eastAsia"/>
          <w:b/>
          <w:bCs/>
          <w:lang w:val="en-US" w:eastAsia="zh-CN"/>
        </w:rPr>
        <w:t>地点：</w:t>
      </w:r>
      <w:r>
        <w:rPr>
          <w:rFonts w:hint="eastAsia"/>
          <w:lang w:val="en-US" w:eastAsia="zh-CN"/>
        </w:rPr>
        <w:t>广州市越秀区梅东路8号之一饭堂（广东省人口研究院旁）</w:t>
      </w:r>
    </w:p>
    <w:p w14:paraId="589F0F5E">
      <w:pPr>
        <w:pStyle w:val="15"/>
        <w:ind w:firstLine="480"/>
        <w:rPr>
          <w:rFonts w:hint="default"/>
          <w:lang w:val="en-US" w:eastAsia="zh-CN"/>
        </w:rPr>
      </w:pPr>
      <w:r>
        <w:rPr>
          <w:rFonts w:hint="eastAsia"/>
          <w:b/>
          <w:bCs/>
          <w:lang w:val="en-US" w:eastAsia="zh-CN"/>
        </w:rPr>
        <w:t>联系人：</w:t>
      </w:r>
      <w:r>
        <w:rPr>
          <w:rFonts w:hint="eastAsia"/>
          <w:lang w:val="en-US" w:eastAsia="zh-CN"/>
        </w:rPr>
        <w:t>曾老师，联系电话：13668951978</w:t>
      </w:r>
    </w:p>
    <w:p w14:paraId="09B879EF">
      <w:pPr>
        <w:pStyle w:val="15"/>
        <w:ind w:firstLine="480"/>
        <w:rPr>
          <w:b/>
          <w:bCs/>
        </w:rPr>
      </w:pPr>
    </w:p>
    <w:p w14:paraId="2EB23522">
      <w:pPr>
        <w:pStyle w:val="15"/>
        <w:ind w:firstLine="480"/>
        <w:rPr>
          <w:rFonts w:hint="default" w:eastAsiaTheme="minorEastAsia"/>
          <w:b/>
          <w:bCs/>
          <w:lang w:val="en-US" w:eastAsia="zh-CN"/>
        </w:rPr>
      </w:pPr>
      <w:r>
        <w:rPr>
          <w:b/>
          <w:bCs/>
        </w:rPr>
        <w:t>提交</w:t>
      </w:r>
      <w:r>
        <w:rPr>
          <w:rFonts w:hint="eastAsia"/>
          <w:b/>
          <w:bCs/>
          <w:lang w:val="en-US" w:eastAsia="zh-CN"/>
        </w:rPr>
        <w:t>响应</w:t>
      </w:r>
      <w:r>
        <w:rPr>
          <w:b/>
          <w:bCs/>
        </w:rPr>
        <w:t>文件时间：</w:t>
      </w:r>
      <w:r>
        <w:rPr>
          <w:rFonts w:hint="eastAsia"/>
          <w:b/>
          <w:bCs/>
          <w:lang w:val="en-US" w:eastAsia="zh-CN"/>
        </w:rPr>
        <w:t>2025年11月27日14：00—14：30</w:t>
      </w:r>
    </w:p>
    <w:p w14:paraId="7B5056ED">
      <w:pPr>
        <w:pStyle w:val="15"/>
        <w:ind w:firstLine="480"/>
        <w:rPr>
          <w:b/>
          <w:bCs/>
        </w:rPr>
      </w:pPr>
      <w:r>
        <w:rPr>
          <w:rFonts w:hint="eastAsia"/>
          <w:b/>
          <w:bCs/>
          <w:lang w:val="en-US" w:eastAsia="zh-CN"/>
        </w:rPr>
        <w:t>磋商</w:t>
      </w:r>
      <w:r>
        <w:rPr>
          <w:b/>
          <w:bCs/>
        </w:rPr>
        <w:t>时间：</w:t>
      </w:r>
      <w:r>
        <w:rPr>
          <w:rFonts w:hint="eastAsia"/>
          <w:b/>
          <w:bCs/>
          <w:lang w:val="en-US" w:eastAsia="zh-CN"/>
        </w:rPr>
        <w:t>2025年11月27日15：00</w:t>
      </w:r>
    </w:p>
    <w:p w14:paraId="63DA19B6">
      <w:pPr>
        <w:pStyle w:val="15"/>
        <w:ind w:firstLine="480"/>
        <w:rPr>
          <w:rFonts w:hint="default" w:eastAsiaTheme="minorEastAsia"/>
          <w:lang w:val="en-US" w:eastAsia="zh-CN"/>
        </w:rPr>
      </w:pPr>
      <w:r>
        <w:t>地点：</w:t>
      </w:r>
      <w:r>
        <w:rPr>
          <w:rFonts w:hint="eastAsia"/>
          <w:lang w:val="en-US" w:eastAsia="zh-CN"/>
        </w:rPr>
        <w:t>广州市越秀区梅东路17号广东省生殖医院2号楼8楼会议室</w:t>
      </w:r>
    </w:p>
    <w:p w14:paraId="0C1DA480">
      <w:pPr>
        <w:pStyle w:val="15"/>
        <w:outlineLvl w:val="2"/>
      </w:pPr>
      <w:r>
        <w:rPr>
          <w:rFonts w:hint="eastAsia"/>
          <w:b/>
          <w:sz w:val="28"/>
          <w:lang w:val="en-US" w:eastAsia="zh-CN"/>
        </w:rPr>
        <w:t>六</w:t>
      </w:r>
      <w:r>
        <w:rPr>
          <w:rFonts w:hint="eastAsia"/>
          <w:b/>
          <w:sz w:val="28"/>
          <w:lang w:eastAsia="zh-CN"/>
        </w:rPr>
        <w:t>、</w:t>
      </w:r>
      <w:r>
        <w:rPr>
          <w:b/>
          <w:sz w:val="28"/>
        </w:rPr>
        <w:t>公告期限、发布公告的媒介：</w:t>
      </w:r>
    </w:p>
    <w:p w14:paraId="61D68A05">
      <w:pPr>
        <w:pStyle w:val="15"/>
        <w:ind w:firstLine="480"/>
      </w:pPr>
      <w:r>
        <w:t>1</w:t>
      </w:r>
      <w:r>
        <w:rPr>
          <w:rFonts w:hint="eastAsia"/>
          <w:lang w:eastAsia="zh-CN"/>
        </w:rPr>
        <w:t>.</w:t>
      </w:r>
      <w:r>
        <w:t>公告期限：自本公告发布之日起不得少于5个工作日。</w:t>
      </w:r>
    </w:p>
    <w:p w14:paraId="4038978B">
      <w:pPr>
        <w:pStyle w:val="15"/>
        <w:ind w:firstLine="480"/>
        <w:rPr>
          <w:rFonts w:hint="default" w:eastAsiaTheme="minorEastAsia"/>
          <w:lang w:val="en-US" w:eastAsia="zh-CN"/>
        </w:rPr>
      </w:pPr>
      <w:r>
        <w:t>2</w:t>
      </w:r>
      <w:r>
        <w:rPr>
          <w:rFonts w:hint="eastAsia"/>
          <w:lang w:eastAsia="zh-CN"/>
        </w:rPr>
        <w:t>.</w:t>
      </w:r>
      <w:r>
        <w:t>发布公告的媒介：</w:t>
      </w:r>
      <w:r>
        <w:rPr>
          <w:rFonts w:hint="eastAsia"/>
          <w:lang w:val="en-US" w:eastAsia="zh-CN"/>
        </w:rPr>
        <w:t>广东省生殖医院官网（https://www.gdszjk.org.cn/）</w:t>
      </w:r>
    </w:p>
    <w:p w14:paraId="6430D5A0">
      <w:pPr>
        <w:pStyle w:val="15"/>
        <w:outlineLvl w:val="2"/>
      </w:pPr>
      <w:r>
        <w:rPr>
          <w:rFonts w:hint="eastAsia"/>
          <w:b/>
          <w:sz w:val="28"/>
          <w:lang w:val="en-US" w:eastAsia="zh-CN"/>
        </w:rPr>
        <w:t>七</w:t>
      </w:r>
      <w:r>
        <w:rPr>
          <w:rFonts w:hint="eastAsia"/>
          <w:b/>
          <w:sz w:val="28"/>
          <w:lang w:eastAsia="zh-CN"/>
        </w:rPr>
        <w:t>、</w:t>
      </w:r>
      <w:r>
        <w:rPr>
          <w:b/>
          <w:sz w:val="28"/>
        </w:rPr>
        <w:t>联系方式：</w:t>
      </w:r>
    </w:p>
    <w:p w14:paraId="23FE94F3">
      <w:pPr>
        <w:pStyle w:val="15"/>
        <w:ind w:firstLine="400" w:firstLineChars="200"/>
        <w:rPr>
          <w:rFonts w:hint="default" w:eastAsiaTheme="minorEastAsia"/>
          <w:lang w:val="en-US" w:eastAsia="zh-CN"/>
        </w:rPr>
      </w:pPr>
      <w:r>
        <w:t>名称：</w:t>
      </w:r>
      <w:r>
        <w:rPr>
          <w:rFonts w:hint="eastAsia"/>
          <w:lang w:eastAsia="zh-CN"/>
        </w:rPr>
        <w:t>广东省生殖医院</w:t>
      </w:r>
      <w:r>
        <w:rPr>
          <w:rFonts w:hint="eastAsia"/>
          <w:lang w:val="en-US" w:eastAsia="zh-CN"/>
        </w:rPr>
        <w:t>办公室</w:t>
      </w:r>
    </w:p>
    <w:p w14:paraId="45823E02">
      <w:pPr>
        <w:pStyle w:val="15"/>
        <w:ind w:firstLine="400" w:firstLineChars="200"/>
        <w:rPr>
          <w:rFonts w:hint="eastAsia"/>
        </w:rPr>
      </w:pPr>
      <w:r>
        <w:t>地址：</w:t>
      </w:r>
      <w:r>
        <w:rPr>
          <w:rFonts w:hint="eastAsia"/>
        </w:rPr>
        <w:t>广州市越秀区梅东路17号</w:t>
      </w:r>
    </w:p>
    <w:p w14:paraId="5C5DF2F5">
      <w:pPr>
        <w:pStyle w:val="15"/>
        <w:ind w:firstLine="400" w:firstLineChars="200"/>
        <w:rPr>
          <w:rFonts w:hint="default"/>
          <w:lang w:val="en-US"/>
        </w:rPr>
      </w:pPr>
      <w:r>
        <w:rPr>
          <w:rFonts w:hint="eastAsia"/>
          <w:lang w:val="en-US" w:eastAsia="zh-CN"/>
        </w:rPr>
        <w:t>联系人：张老师，李老师，曾老师</w:t>
      </w:r>
    </w:p>
    <w:p w14:paraId="002E15B7">
      <w:pPr>
        <w:pStyle w:val="15"/>
        <w:ind w:firstLine="400" w:firstLineChars="200"/>
        <w:rPr>
          <w:rFonts w:hint="eastAsia"/>
          <w:lang w:val="en-US" w:eastAsia="zh-CN"/>
        </w:rPr>
      </w:pPr>
      <w:r>
        <w:t>联系方式：0</w:t>
      </w:r>
      <w:r>
        <w:rPr>
          <w:rFonts w:hint="eastAsia"/>
          <w:lang w:val="en-US" w:eastAsia="zh-CN"/>
        </w:rPr>
        <w:t>20-87693502</w:t>
      </w:r>
    </w:p>
    <w:p w14:paraId="2D446D23">
      <w:pPr>
        <w:pStyle w:val="15"/>
        <w:rPr>
          <w:rFonts w:hint="eastAsia" w:ascii="宋体" w:hAnsi="宋体" w:eastAsia="宋体" w:cs="宋体"/>
        </w:rPr>
      </w:pPr>
    </w:p>
    <w:p w14:paraId="28E9873A">
      <w:pPr>
        <w:rPr>
          <w:rFonts w:hint="eastAsia" w:ascii="宋体" w:hAnsi="宋体" w:eastAsia="宋体" w:cs="宋体"/>
          <w:b/>
          <w:sz w:val="36"/>
        </w:rPr>
      </w:pPr>
      <w:r>
        <w:rPr>
          <w:rFonts w:hint="eastAsia" w:ascii="宋体" w:hAnsi="宋体" w:eastAsia="宋体" w:cs="宋体"/>
          <w:b/>
          <w:sz w:val="36"/>
        </w:rPr>
        <w:br w:type="page"/>
      </w:r>
    </w:p>
    <w:p w14:paraId="1F95F0DF">
      <w:pPr>
        <w:pStyle w:val="15"/>
        <w:keepNext w:val="0"/>
        <w:keepLines w:val="0"/>
        <w:pageBreakBefore/>
        <w:widowControl/>
        <w:kinsoku/>
        <w:wordWrap/>
        <w:overflowPunct/>
        <w:topLinePunct w:val="0"/>
        <w:autoSpaceDE/>
        <w:autoSpaceDN/>
        <w:bidi w:val="0"/>
        <w:adjustRightInd/>
        <w:snapToGrid/>
        <w:jc w:val="center"/>
        <w:textAlignment w:val="auto"/>
        <w:outlineLvl w:val="1"/>
        <w:rPr>
          <w:rFonts w:hint="eastAsia" w:ascii="宋体" w:hAnsi="宋体" w:eastAsia="宋体" w:cs="宋体"/>
        </w:rPr>
      </w:pPr>
      <w:r>
        <w:rPr>
          <w:rFonts w:hint="eastAsia" w:ascii="宋体" w:hAnsi="宋体" w:eastAsia="宋体" w:cs="宋体"/>
          <w:b/>
          <w:sz w:val="36"/>
        </w:rPr>
        <w:t>第二章 采购需求</w:t>
      </w:r>
    </w:p>
    <w:p w14:paraId="0F0FD40E">
      <w:pPr>
        <w:pStyle w:val="15"/>
        <w:outlineLvl w:val="2"/>
        <w:rPr>
          <w:rFonts w:hint="eastAsia" w:ascii="宋体" w:hAnsi="宋体" w:eastAsia="宋体" w:cs="宋体"/>
        </w:rPr>
      </w:pPr>
      <w:r>
        <w:rPr>
          <w:rFonts w:hint="eastAsia" w:ascii="宋体" w:hAnsi="宋体" w:eastAsia="宋体" w:cs="宋体"/>
          <w:b/>
          <w:sz w:val="28"/>
        </w:rPr>
        <w:t>一、项目概况：</w:t>
      </w:r>
    </w:p>
    <w:p w14:paraId="40887D9F">
      <w:pPr>
        <w:pStyle w:val="15"/>
        <w:ind w:firstLine="420" w:firstLineChars="200"/>
        <w:rPr>
          <w:rFonts w:hint="eastAsia" w:ascii="宋体" w:hAnsi="宋体" w:eastAsia="宋体" w:cs="宋体"/>
        </w:rPr>
      </w:pPr>
      <w:r>
        <w:rPr>
          <w:rFonts w:hint="eastAsia" w:ascii="宋体" w:hAnsi="宋体" w:eastAsia="宋体" w:cs="宋体"/>
          <w:sz w:val="21"/>
        </w:rPr>
        <w:t>1.供应商对本项目为单位的货物及服务进行整体报价，任何只对本项目其中一部分内容进行的报价都被视为无效报价。</w:t>
      </w:r>
    </w:p>
    <w:p w14:paraId="60492EAB">
      <w:pPr>
        <w:pStyle w:val="15"/>
        <w:ind w:firstLine="420"/>
        <w:jc w:val="both"/>
        <w:rPr>
          <w:rFonts w:hint="eastAsia" w:ascii="宋体" w:hAnsi="宋体" w:eastAsia="宋体" w:cs="宋体"/>
        </w:rPr>
      </w:pPr>
      <w:r>
        <w:rPr>
          <w:rFonts w:hint="eastAsia" w:ascii="宋体" w:hAnsi="宋体" w:eastAsia="宋体" w:cs="宋体"/>
          <w:sz w:val="21"/>
        </w:rPr>
        <w:t>2.需求书如有标注“★”号条款为实质性条款，供应商若有任何一条不响应或负偏离则导致报价无效。</w:t>
      </w:r>
    </w:p>
    <w:p w14:paraId="77062617">
      <w:pPr>
        <w:pStyle w:val="15"/>
        <w:ind w:firstLine="420"/>
        <w:jc w:val="both"/>
        <w:rPr>
          <w:rFonts w:hint="eastAsia" w:ascii="宋体" w:hAnsi="宋体" w:eastAsia="宋体" w:cs="宋体"/>
          <w:highlight w:val="none"/>
        </w:rPr>
      </w:pPr>
      <w:r>
        <w:rPr>
          <w:rFonts w:hint="eastAsia" w:ascii="宋体" w:hAnsi="宋体" w:eastAsia="宋体" w:cs="宋体"/>
          <w:sz w:val="21"/>
        </w:rPr>
        <w:t>3.需求书中如有标注“▲”号条款为重要指标，供应商若有部分“▲”条款未响应或不满足</w:t>
      </w:r>
      <w:r>
        <w:rPr>
          <w:rFonts w:hint="eastAsia" w:ascii="宋体" w:hAnsi="宋体" w:eastAsia="宋体" w:cs="宋体"/>
          <w:sz w:val="21"/>
          <w:highlight w:val="none"/>
        </w:rPr>
        <w:t>，将导致失分，但不作为无效报价条款。</w:t>
      </w:r>
    </w:p>
    <w:p w14:paraId="24FAC9F4">
      <w:pPr>
        <w:pStyle w:val="15"/>
        <w:ind w:firstLine="420"/>
        <w:jc w:val="both"/>
        <w:rPr>
          <w:rFonts w:hint="eastAsia" w:ascii="宋体" w:hAnsi="宋体" w:eastAsia="宋体" w:cs="宋体"/>
          <w:highlight w:val="none"/>
        </w:rPr>
      </w:pPr>
      <w:r>
        <w:rPr>
          <w:rFonts w:hint="eastAsia" w:ascii="宋体" w:hAnsi="宋体" w:eastAsia="宋体" w:cs="宋体"/>
          <w:sz w:val="21"/>
          <w:highlight w:val="none"/>
        </w:rPr>
        <w:t>★</w:t>
      </w:r>
      <w:r>
        <w:rPr>
          <w:rFonts w:hint="eastAsia" w:ascii="宋体" w:hAnsi="宋体" w:eastAsia="宋体" w:cs="宋体"/>
          <w:sz w:val="21"/>
          <w:highlight w:val="none"/>
          <w:lang w:eastAsia="zh-CN"/>
        </w:rPr>
        <w:t>响应</w:t>
      </w:r>
      <w:r>
        <w:rPr>
          <w:rFonts w:hint="eastAsia" w:ascii="宋体" w:hAnsi="宋体" w:eastAsia="宋体" w:cs="宋体"/>
          <w:sz w:val="21"/>
          <w:highlight w:val="none"/>
        </w:rPr>
        <w:t>人必须承诺</w:t>
      </w:r>
      <w:r>
        <w:rPr>
          <w:rFonts w:hint="eastAsia" w:ascii="宋体" w:hAnsi="宋体" w:eastAsia="宋体" w:cs="宋体"/>
          <w:sz w:val="21"/>
          <w:highlight w:val="none"/>
          <w:lang w:eastAsia="zh-CN"/>
        </w:rPr>
        <w:t>磋商</w:t>
      </w:r>
      <w:r>
        <w:rPr>
          <w:rFonts w:hint="eastAsia" w:ascii="宋体" w:hAnsi="宋体" w:eastAsia="宋体" w:cs="宋体"/>
          <w:sz w:val="21"/>
          <w:highlight w:val="none"/>
        </w:rPr>
        <w:t>文件中所响应提供的资料属于真实有效的，有异议时，中标人必须在采购人提出后5个工作日内提供相关资料原件复核。如不能在规定时间内提供原件复核的，将上报有关监管部门（</w:t>
      </w:r>
      <w:r>
        <w:rPr>
          <w:rFonts w:hint="eastAsia" w:ascii="宋体" w:hAnsi="宋体" w:eastAsia="宋体" w:cs="宋体"/>
          <w:sz w:val="21"/>
          <w:highlight w:val="none"/>
          <w:lang w:eastAsia="zh-CN"/>
        </w:rPr>
        <w:t>磋商</w:t>
      </w:r>
      <w:r>
        <w:rPr>
          <w:rFonts w:hint="eastAsia" w:ascii="宋体" w:hAnsi="宋体" w:eastAsia="宋体" w:cs="宋体"/>
          <w:sz w:val="21"/>
          <w:highlight w:val="none"/>
        </w:rPr>
        <w:t>时提交承诺，承诺可参照“</w:t>
      </w:r>
      <w:r>
        <w:rPr>
          <w:rFonts w:hint="eastAsia" w:ascii="宋体" w:hAnsi="宋体" w:eastAsia="宋体" w:cs="宋体"/>
          <w:sz w:val="21"/>
          <w:highlight w:val="none"/>
          <w:lang w:eastAsia="zh-CN"/>
        </w:rPr>
        <w:t>磋商</w:t>
      </w:r>
      <w:r>
        <w:rPr>
          <w:rFonts w:hint="eastAsia" w:ascii="宋体" w:hAnsi="宋体" w:eastAsia="宋体" w:cs="宋体"/>
          <w:sz w:val="21"/>
          <w:highlight w:val="none"/>
        </w:rPr>
        <w:t>文件格式”中《承诺函》格式）。</w:t>
      </w:r>
    </w:p>
    <w:p w14:paraId="12CFBB33">
      <w:pPr>
        <w:pStyle w:val="15"/>
        <w:ind w:firstLine="420"/>
        <w:jc w:val="both"/>
        <w:rPr>
          <w:rFonts w:hint="eastAsia" w:ascii="宋体" w:hAnsi="宋体" w:eastAsia="宋体" w:cs="宋体"/>
          <w:highlight w:val="none"/>
        </w:rPr>
      </w:pPr>
      <w:r>
        <w:rPr>
          <w:rFonts w:hint="eastAsia" w:ascii="宋体" w:hAnsi="宋体" w:eastAsia="宋体" w:cs="宋体"/>
          <w:sz w:val="21"/>
          <w:highlight w:val="none"/>
        </w:rPr>
        <w:t>★本项目不允许分包，如供应商在</w:t>
      </w:r>
      <w:r>
        <w:rPr>
          <w:rFonts w:hint="eastAsia" w:ascii="宋体" w:hAnsi="宋体" w:eastAsia="宋体" w:cs="宋体"/>
          <w:sz w:val="21"/>
          <w:highlight w:val="none"/>
          <w:lang w:eastAsia="zh-CN"/>
        </w:rPr>
        <w:t>磋商</w:t>
      </w:r>
      <w:r>
        <w:rPr>
          <w:rFonts w:hint="eastAsia" w:ascii="宋体" w:hAnsi="宋体" w:eastAsia="宋体" w:cs="宋体"/>
          <w:sz w:val="21"/>
          <w:highlight w:val="none"/>
        </w:rPr>
        <w:t>/响应文件中未出现《分包意向协议书》，则视为未采取分包。</w:t>
      </w:r>
    </w:p>
    <w:p w14:paraId="2D4AE7D3">
      <w:pPr>
        <w:pStyle w:val="15"/>
        <w:ind w:firstLine="420"/>
        <w:jc w:val="both"/>
        <w:rPr>
          <w:rFonts w:hint="eastAsia" w:ascii="宋体" w:hAnsi="宋体" w:eastAsia="宋体" w:cs="宋体"/>
          <w:highlight w:val="none"/>
        </w:rPr>
      </w:pPr>
      <w:r>
        <w:rPr>
          <w:rFonts w:hint="eastAsia" w:ascii="宋体" w:hAnsi="宋体" w:eastAsia="宋体" w:cs="宋体"/>
          <w:sz w:val="21"/>
          <w:highlight w:val="none"/>
        </w:rPr>
        <w:t>★供应商须保证，如中标（成交），</w:t>
      </w:r>
      <w:r>
        <w:rPr>
          <w:rFonts w:hint="eastAsia" w:ascii="宋体" w:hAnsi="宋体" w:eastAsia="宋体" w:cs="宋体"/>
          <w:sz w:val="21"/>
          <w:highlight w:val="none"/>
          <w:lang w:eastAsia="zh-CN"/>
        </w:rPr>
        <w:t>磋商</w:t>
      </w:r>
      <w:r>
        <w:rPr>
          <w:rFonts w:hint="eastAsia" w:ascii="宋体" w:hAnsi="宋体" w:eastAsia="宋体" w:cs="宋体"/>
          <w:sz w:val="21"/>
          <w:highlight w:val="none"/>
        </w:rPr>
        <w:t>（响应）文件所提供的材料，如果有效期（包括需要年审、继续教育等完成后才能执业的行政许可、人员证书等情形）未能覆盖项目（包组）合同履行期的，将提前按规定办理延期手续，确保合同顺利履行（</w:t>
      </w:r>
      <w:r>
        <w:rPr>
          <w:rFonts w:hint="eastAsia" w:ascii="宋体" w:hAnsi="宋体" w:eastAsia="宋体" w:cs="宋体"/>
          <w:sz w:val="21"/>
          <w:highlight w:val="none"/>
          <w:lang w:eastAsia="zh-CN"/>
        </w:rPr>
        <w:t>磋商</w:t>
      </w:r>
      <w:r>
        <w:rPr>
          <w:rFonts w:hint="eastAsia" w:ascii="宋体" w:hAnsi="宋体" w:eastAsia="宋体" w:cs="宋体"/>
          <w:sz w:val="21"/>
          <w:highlight w:val="none"/>
        </w:rPr>
        <w:t>时提交承诺，承诺可参照“</w:t>
      </w:r>
      <w:r>
        <w:rPr>
          <w:rFonts w:hint="eastAsia" w:ascii="宋体" w:hAnsi="宋体" w:eastAsia="宋体" w:cs="宋体"/>
          <w:sz w:val="21"/>
          <w:highlight w:val="none"/>
          <w:lang w:eastAsia="zh-CN"/>
        </w:rPr>
        <w:t>磋商</w:t>
      </w:r>
      <w:r>
        <w:rPr>
          <w:rFonts w:hint="eastAsia" w:ascii="宋体" w:hAnsi="宋体" w:eastAsia="宋体" w:cs="宋体"/>
          <w:sz w:val="21"/>
          <w:highlight w:val="none"/>
        </w:rPr>
        <w:t>文件格式”中《承诺函》格式）。</w:t>
      </w:r>
    </w:p>
    <w:p w14:paraId="65C33FE9">
      <w:pPr>
        <w:pStyle w:val="15"/>
        <w:outlineLvl w:val="2"/>
        <w:rPr>
          <w:rFonts w:hint="eastAsia" w:ascii="宋体" w:hAnsi="宋体" w:eastAsia="宋体" w:cs="宋体"/>
          <w:b/>
          <w:sz w:val="28"/>
          <w:highlight w:val="none"/>
        </w:rPr>
      </w:pPr>
      <w:r>
        <w:rPr>
          <w:rFonts w:hint="eastAsia" w:ascii="宋体" w:hAnsi="宋体" w:eastAsia="宋体" w:cs="宋体"/>
          <w:b/>
          <w:sz w:val="28"/>
          <w:highlight w:val="none"/>
        </w:rPr>
        <w:t>二、采购内容及预算</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34"/>
        <w:gridCol w:w="506"/>
        <w:gridCol w:w="1797"/>
        <w:gridCol w:w="3266"/>
      </w:tblGrid>
      <w:tr w14:paraId="4A0CA1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2734" w:type="dxa"/>
            <w:tcBorders>
              <w:top w:val="single" w:color="000000" w:sz="4" w:space="0"/>
              <w:left w:val="single" w:color="000000" w:sz="4" w:space="0"/>
              <w:bottom w:val="double" w:color="000000" w:sz="48" w:space="0"/>
              <w:right w:val="single" w:color="000000" w:sz="4" w:space="0"/>
            </w:tcBorders>
            <w:shd w:val="clear" w:color="auto" w:fill="auto"/>
            <w:tcMar>
              <w:top w:w="0" w:type="dxa"/>
              <w:left w:w="105" w:type="dxa"/>
              <w:bottom w:w="0" w:type="dxa"/>
              <w:right w:w="105" w:type="dxa"/>
            </w:tcMar>
            <w:vAlign w:val="center"/>
          </w:tcPr>
          <w:p w14:paraId="0AC876F1">
            <w:pPr>
              <w:pStyle w:val="15"/>
              <w:jc w:val="center"/>
              <w:rPr>
                <w:rFonts w:hint="eastAsia" w:ascii="宋体" w:hAnsi="宋体" w:eastAsia="宋体" w:cs="宋体"/>
                <w:highlight w:val="none"/>
              </w:rPr>
            </w:pPr>
            <w:r>
              <w:rPr>
                <w:rFonts w:hint="eastAsia" w:ascii="宋体" w:hAnsi="宋体" w:eastAsia="宋体" w:cs="宋体"/>
                <w:b/>
                <w:sz w:val="21"/>
                <w:highlight w:val="none"/>
              </w:rPr>
              <w:t>采购内容</w:t>
            </w:r>
          </w:p>
        </w:tc>
        <w:tc>
          <w:tcPr>
            <w:tcW w:w="506" w:type="dxa"/>
            <w:tcBorders>
              <w:top w:val="single" w:color="000000" w:sz="4" w:space="0"/>
              <w:left w:val="nil"/>
              <w:bottom w:val="double" w:color="000000" w:sz="48" w:space="0"/>
              <w:right w:val="single" w:color="000000" w:sz="4" w:space="0"/>
            </w:tcBorders>
            <w:shd w:val="clear" w:color="auto" w:fill="auto"/>
            <w:tcMar>
              <w:top w:w="0" w:type="dxa"/>
              <w:left w:w="105" w:type="dxa"/>
              <w:bottom w:w="0" w:type="dxa"/>
              <w:right w:w="105" w:type="dxa"/>
            </w:tcMar>
            <w:vAlign w:val="center"/>
          </w:tcPr>
          <w:p w14:paraId="591079D9">
            <w:pPr>
              <w:pStyle w:val="15"/>
              <w:jc w:val="center"/>
              <w:rPr>
                <w:rFonts w:hint="eastAsia" w:ascii="宋体" w:hAnsi="宋体" w:eastAsia="宋体" w:cs="宋体"/>
                <w:highlight w:val="none"/>
              </w:rPr>
            </w:pPr>
            <w:r>
              <w:rPr>
                <w:rFonts w:hint="eastAsia" w:ascii="宋体" w:hAnsi="宋体" w:eastAsia="宋体" w:cs="宋体"/>
                <w:b/>
                <w:sz w:val="21"/>
                <w:highlight w:val="none"/>
              </w:rPr>
              <w:t>数量</w:t>
            </w:r>
          </w:p>
        </w:tc>
        <w:tc>
          <w:tcPr>
            <w:tcW w:w="1797" w:type="dxa"/>
            <w:tcBorders>
              <w:top w:val="single" w:color="000000" w:sz="4" w:space="0"/>
              <w:left w:val="nil"/>
              <w:bottom w:val="double" w:color="000000" w:sz="48" w:space="0"/>
              <w:right w:val="single" w:color="000000" w:sz="4" w:space="0"/>
            </w:tcBorders>
            <w:shd w:val="clear" w:color="auto" w:fill="auto"/>
            <w:tcMar>
              <w:top w:w="0" w:type="dxa"/>
              <w:left w:w="105" w:type="dxa"/>
              <w:bottom w:w="0" w:type="dxa"/>
              <w:right w:w="105" w:type="dxa"/>
            </w:tcMar>
            <w:vAlign w:val="center"/>
          </w:tcPr>
          <w:p w14:paraId="2B15D1D2">
            <w:pPr>
              <w:pStyle w:val="15"/>
              <w:jc w:val="center"/>
              <w:rPr>
                <w:rFonts w:hint="eastAsia" w:ascii="宋体" w:hAnsi="宋体" w:eastAsia="宋体" w:cs="宋体"/>
                <w:highlight w:val="none"/>
              </w:rPr>
            </w:pPr>
            <w:r>
              <w:rPr>
                <w:rFonts w:hint="eastAsia" w:ascii="宋体" w:hAnsi="宋体" w:eastAsia="宋体" w:cs="宋体"/>
                <w:b/>
                <w:sz w:val="21"/>
                <w:highlight w:val="none"/>
              </w:rPr>
              <w:t>采购预算</w:t>
            </w:r>
          </w:p>
        </w:tc>
        <w:tc>
          <w:tcPr>
            <w:tcW w:w="3266" w:type="dxa"/>
            <w:tcBorders>
              <w:top w:val="single" w:color="000000" w:sz="4" w:space="0"/>
              <w:left w:val="nil"/>
              <w:bottom w:val="double" w:color="000000" w:sz="48" w:space="0"/>
              <w:right w:val="single" w:color="000000" w:sz="4" w:space="0"/>
            </w:tcBorders>
            <w:shd w:val="clear" w:color="auto" w:fill="auto"/>
            <w:tcMar>
              <w:top w:w="0" w:type="dxa"/>
              <w:left w:w="105" w:type="dxa"/>
              <w:bottom w:w="0" w:type="dxa"/>
              <w:right w:w="105" w:type="dxa"/>
            </w:tcMar>
            <w:vAlign w:val="center"/>
          </w:tcPr>
          <w:p w14:paraId="7502DA16">
            <w:pPr>
              <w:pStyle w:val="15"/>
              <w:jc w:val="center"/>
              <w:rPr>
                <w:rFonts w:hint="eastAsia" w:ascii="宋体" w:hAnsi="宋体" w:eastAsia="宋体" w:cs="宋体"/>
                <w:highlight w:val="none"/>
              </w:rPr>
            </w:pPr>
            <w:r>
              <w:rPr>
                <w:rFonts w:hint="eastAsia" w:ascii="宋体" w:hAnsi="宋体" w:eastAsia="宋体" w:cs="宋体"/>
                <w:b/>
                <w:sz w:val="21"/>
                <w:highlight w:val="none"/>
              </w:rPr>
              <w:t>履行期限</w:t>
            </w:r>
          </w:p>
        </w:tc>
      </w:tr>
      <w:tr w14:paraId="1D0F1A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273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EA7FB57">
            <w:pPr>
              <w:pStyle w:val="15"/>
              <w:jc w:val="center"/>
              <w:rPr>
                <w:rFonts w:hint="eastAsia" w:ascii="宋体" w:hAnsi="宋体" w:eastAsia="宋体" w:cs="宋体"/>
                <w:highlight w:val="none"/>
              </w:rPr>
            </w:pPr>
            <w:r>
              <w:rPr>
                <w:rFonts w:hint="eastAsia" w:ascii="宋体" w:hAnsi="宋体" w:eastAsia="宋体" w:cs="宋体"/>
                <w:lang w:eastAsia="zh-CN"/>
              </w:rPr>
              <w:t>广东省生殖医院职工食堂粮油供应项目</w:t>
            </w:r>
          </w:p>
        </w:tc>
        <w:tc>
          <w:tcPr>
            <w:tcW w:w="506"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7A2A576">
            <w:pPr>
              <w:pStyle w:val="15"/>
              <w:jc w:val="center"/>
              <w:rPr>
                <w:rFonts w:hint="eastAsia" w:ascii="宋体" w:hAnsi="宋体" w:eastAsia="宋体" w:cs="宋体"/>
                <w:highlight w:val="none"/>
              </w:rPr>
            </w:pPr>
            <w:r>
              <w:rPr>
                <w:rFonts w:hint="eastAsia" w:ascii="宋体" w:hAnsi="宋体" w:eastAsia="宋体" w:cs="宋体"/>
                <w:sz w:val="21"/>
                <w:highlight w:val="none"/>
              </w:rPr>
              <w:t>1项</w:t>
            </w:r>
          </w:p>
        </w:tc>
        <w:tc>
          <w:tcPr>
            <w:tcW w:w="1797"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AFFB692">
            <w:pPr>
              <w:pStyle w:val="15"/>
              <w:jc w:val="center"/>
              <w:rPr>
                <w:rFonts w:hint="eastAsia" w:ascii="宋体" w:hAnsi="宋体" w:eastAsia="宋体" w:cs="宋体"/>
                <w:highlight w:val="none"/>
              </w:rPr>
            </w:pPr>
            <w:r>
              <w:rPr>
                <w:rFonts w:hint="eastAsia" w:ascii="宋体" w:hAnsi="宋体" w:eastAsia="宋体" w:cs="宋体"/>
                <w:sz w:val="21"/>
                <w:highlight w:val="none"/>
              </w:rPr>
              <w:t>人民币</w:t>
            </w:r>
          </w:p>
          <w:p w14:paraId="0C40443B">
            <w:pPr>
              <w:pStyle w:val="15"/>
              <w:jc w:val="center"/>
              <w:rPr>
                <w:rFonts w:hint="eastAsia" w:ascii="宋体" w:hAnsi="宋体" w:eastAsia="宋体" w:cs="宋体"/>
                <w:highlight w:val="none"/>
              </w:rPr>
            </w:pPr>
            <w:r>
              <w:rPr>
                <w:rFonts w:hint="eastAsia" w:ascii="宋体" w:hAnsi="宋体" w:eastAsia="宋体" w:cs="宋体"/>
                <w:sz w:val="21"/>
                <w:highlight w:val="none"/>
                <w:u w:val="single"/>
                <w:lang w:val="en-US" w:eastAsia="zh-CN"/>
              </w:rPr>
              <w:t xml:space="preserve"> 13 </w:t>
            </w:r>
            <w:r>
              <w:rPr>
                <w:rFonts w:hint="eastAsia" w:ascii="宋体" w:hAnsi="宋体" w:eastAsia="宋体" w:cs="宋体"/>
                <w:sz w:val="21"/>
                <w:highlight w:val="none"/>
              </w:rPr>
              <w:t>万元</w:t>
            </w:r>
          </w:p>
        </w:tc>
        <w:tc>
          <w:tcPr>
            <w:tcW w:w="3266"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1439FD">
            <w:pPr>
              <w:pStyle w:val="15"/>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2年</w:t>
            </w:r>
          </w:p>
        </w:tc>
      </w:tr>
    </w:tbl>
    <w:p w14:paraId="0C3DF676">
      <w:pPr>
        <w:pStyle w:val="15"/>
        <w:outlineLvl w:val="2"/>
        <w:rPr>
          <w:rFonts w:hint="eastAsia" w:ascii="宋体" w:hAnsi="宋体" w:eastAsia="宋体" w:cs="宋体"/>
          <w:b/>
          <w:sz w:val="28"/>
        </w:rPr>
      </w:pPr>
      <w:r>
        <w:rPr>
          <w:rFonts w:hint="eastAsia" w:ascii="宋体" w:hAnsi="宋体" w:eastAsia="宋体" w:cs="宋体"/>
          <w:b/>
          <w:sz w:val="28"/>
        </w:rPr>
        <w:t>三、采购内容明细</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2"/>
        <w:gridCol w:w="1938"/>
        <w:gridCol w:w="1797"/>
        <w:gridCol w:w="3266"/>
      </w:tblGrid>
      <w:tr w14:paraId="0E4FAE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DB48407">
            <w:pPr>
              <w:pStyle w:val="15"/>
              <w:jc w:val="center"/>
              <w:rPr>
                <w:rFonts w:hint="eastAsia" w:ascii="宋体" w:hAnsi="宋体" w:eastAsia="宋体" w:cs="宋体"/>
                <w:lang w:eastAsia="zh-CN"/>
              </w:rPr>
            </w:pPr>
            <w:r>
              <w:rPr>
                <w:rFonts w:hint="eastAsia" w:ascii="宋体" w:hAnsi="宋体" w:eastAsia="宋体" w:cs="宋体"/>
                <w:b/>
                <w:sz w:val="21"/>
                <w:highlight w:val="none"/>
                <w:lang w:val="en-US" w:eastAsia="zh-CN"/>
              </w:rPr>
              <w:t>序号</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CB0EDBE">
            <w:pPr>
              <w:pStyle w:val="15"/>
              <w:jc w:val="center"/>
              <w:rPr>
                <w:rFonts w:hint="eastAsia" w:ascii="宋体" w:hAnsi="宋体" w:eastAsia="宋体" w:cs="宋体"/>
                <w:sz w:val="21"/>
                <w:highlight w:val="none"/>
              </w:rPr>
            </w:pPr>
            <w:r>
              <w:rPr>
                <w:rFonts w:hint="eastAsia" w:ascii="宋体" w:hAnsi="宋体" w:eastAsia="宋体" w:cs="宋体"/>
                <w:b/>
                <w:sz w:val="21"/>
                <w:highlight w:val="none"/>
              </w:rPr>
              <w:t>采购</w:t>
            </w:r>
            <w:r>
              <w:rPr>
                <w:rFonts w:hint="eastAsia" w:ascii="宋体" w:hAnsi="宋体" w:eastAsia="宋体" w:cs="宋体"/>
                <w:b/>
                <w:sz w:val="21"/>
                <w:highlight w:val="none"/>
                <w:lang w:val="en-US" w:eastAsia="zh-CN"/>
              </w:rPr>
              <w:t>明细</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77A1A62">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b/>
                <w:sz w:val="21"/>
                <w:highlight w:val="none"/>
                <w:lang w:val="en-US" w:eastAsia="zh-CN"/>
              </w:rPr>
              <w:t>每月用量</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C275C66">
            <w:pPr>
              <w:pStyle w:val="15"/>
              <w:jc w:val="center"/>
              <w:rPr>
                <w:rFonts w:hint="eastAsia" w:ascii="宋体" w:hAnsi="宋体" w:eastAsia="宋体" w:cs="宋体"/>
                <w:bCs/>
                <w:color w:val="auto"/>
                <w:highlight w:val="none"/>
                <w:lang w:val="en-US" w:eastAsia="zh-CN"/>
              </w:rPr>
            </w:pPr>
            <w:r>
              <w:rPr>
                <w:rFonts w:hint="eastAsia" w:ascii="宋体" w:hAnsi="宋体" w:eastAsia="宋体" w:cs="宋体"/>
                <w:b/>
                <w:sz w:val="21"/>
                <w:highlight w:val="none"/>
                <w:lang w:val="en-US" w:eastAsia="zh-CN"/>
              </w:rPr>
              <w:t>建议但不限于以下品牌</w:t>
            </w:r>
          </w:p>
        </w:tc>
      </w:tr>
      <w:tr w14:paraId="5AE68A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1D6A23C">
            <w:pPr>
              <w:pStyle w:val="15"/>
              <w:jc w:val="center"/>
              <w:rPr>
                <w:rFonts w:hint="default" w:ascii="宋体" w:hAnsi="宋体" w:eastAsia="宋体" w:cs="宋体"/>
                <w:lang w:val="en-US" w:eastAsia="zh-CN"/>
              </w:rPr>
            </w:pPr>
            <w:r>
              <w:rPr>
                <w:rFonts w:hint="eastAsia" w:ascii="宋体" w:hAnsi="宋体" w:eastAsia="宋体" w:cs="宋体"/>
                <w:lang w:val="en-US" w:eastAsia="zh-CN"/>
              </w:rPr>
              <w:t>1</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1BDA1DE">
            <w:pPr>
              <w:pStyle w:val="15"/>
              <w:jc w:val="center"/>
              <w:rPr>
                <w:rFonts w:hint="eastAsia" w:ascii="宋体" w:hAnsi="宋体" w:eastAsia="宋体" w:cs="宋体"/>
                <w:sz w:val="21"/>
                <w:highlight w:val="none"/>
              </w:rPr>
            </w:pPr>
            <w:r>
              <w:rPr>
                <w:rFonts w:hint="eastAsia" w:ascii="宋体" w:hAnsi="宋体" w:eastAsia="宋体" w:cs="宋体"/>
                <w:sz w:val="21"/>
                <w:highlight w:val="none"/>
              </w:rPr>
              <w:t>丝苗米</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DAC67F3">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约500kg</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E934A6D">
            <w:pPr>
              <w:pStyle w:val="15"/>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金龙鱼、福临门、十月稻田等</w:t>
            </w:r>
          </w:p>
        </w:tc>
      </w:tr>
      <w:tr w14:paraId="2A799A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2BBDDE2">
            <w:pPr>
              <w:pStyle w:val="15"/>
              <w:jc w:val="center"/>
              <w:rPr>
                <w:rFonts w:hint="default" w:ascii="宋体" w:hAnsi="宋体" w:eastAsia="宋体" w:cs="宋体"/>
                <w:lang w:val="en-US" w:eastAsia="zh-CN"/>
              </w:rPr>
            </w:pPr>
            <w:r>
              <w:rPr>
                <w:rFonts w:hint="eastAsia" w:ascii="宋体" w:hAnsi="宋体" w:eastAsia="宋体" w:cs="宋体"/>
                <w:lang w:val="en-US" w:eastAsia="zh-CN"/>
              </w:rPr>
              <w:t>2</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4147FC0">
            <w:pPr>
              <w:pStyle w:val="15"/>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食用油</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6E7D009">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约450L</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9F317F4">
            <w:pPr>
              <w:pStyle w:val="15"/>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花旗、聚美味、福满天等</w:t>
            </w:r>
          </w:p>
        </w:tc>
      </w:tr>
      <w:tr w14:paraId="38501E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38A2C27">
            <w:pPr>
              <w:pStyle w:val="15"/>
              <w:jc w:val="center"/>
              <w:rPr>
                <w:rFonts w:hint="default" w:ascii="宋体" w:hAnsi="宋体" w:eastAsia="宋体" w:cs="宋体"/>
                <w:lang w:val="en-US" w:eastAsia="zh-CN"/>
              </w:rPr>
            </w:pPr>
            <w:r>
              <w:rPr>
                <w:rFonts w:hint="eastAsia" w:ascii="宋体" w:hAnsi="宋体" w:eastAsia="宋体" w:cs="宋体"/>
                <w:lang w:val="en-US" w:eastAsia="zh-CN"/>
              </w:rPr>
              <w:t>3</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FFCFC61">
            <w:pPr>
              <w:pStyle w:val="15"/>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黑米</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019CE02">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约50kg</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EE6638B">
            <w:pPr>
              <w:pStyle w:val="15"/>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金龙鱼、福临门、十月稻田等</w:t>
            </w:r>
          </w:p>
        </w:tc>
      </w:tr>
      <w:tr w14:paraId="2B0960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E2F8DB9">
            <w:pPr>
              <w:pStyle w:val="15"/>
              <w:jc w:val="center"/>
              <w:rPr>
                <w:rFonts w:hint="default" w:ascii="宋体" w:hAnsi="宋体" w:eastAsia="宋体" w:cs="宋体"/>
                <w:lang w:val="en-US" w:eastAsia="zh-CN"/>
              </w:rPr>
            </w:pPr>
            <w:r>
              <w:rPr>
                <w:rFonts w:hint="eastAsia" w:ascii="宋体" w:hAnsi="宋体" w:eastAsia="宋体" w:cs="宋体"/>
                <w:lang w:val="en-US" w:eastAsia="zh-CN"/>
              </w:rPr>
              <w:t>4</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661AFCB">
            <w:pPr>
              <w:pStyle w:val="15"/>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小米</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C9256E5">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约50kg</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71B0180">
            <w:pPr>
              <w:pStyle w:val="15"/>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金龙鱼、福临门、五丰等</w:t>
            </w:r>
          </w:p>
        </w:tc>
      </w:tr>
      <w:tr w14:paraId="7E997E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A033DD8">
            <w:pPr>
              <w:pStyle w:val="15"/>
              <w:jc w:val="center"/>
              <w:rPr>
                <w:rFonts w:hint="default" w:ascii="宋体" w:hAnsi="宋体" w:eastAsia="宋体" w:cs="宋体"/>
                <w:lang w:val="en-US" w:eastAsia="zh-CN"/>
              </w:rPr>
            </w:pPr>
            <w:r>
              <w:rPr>
                <w:rFonts w:hint="eastAsia" w:ascii="宋体" w:hAnsi="宋体" w:eastAsia="宋体" w:cs="宋体"/>
                <w:lang w:val="en-US" w:eastAsia="zh-CN"/>
              </w:rPr>
              <w:t>5</w:t>
            </w:r>
          </w:p>
        </w:tc>
        <w:tc>
          <w:tcPr>
            <w:tcW w:w="19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DF8509">
            <w:pPr>
              <w:pStyle w:val="15"/>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纯花生油</w:t>
            </w:r>
          </w:p>
        </w:tc>
        <w:tc>
          <w:tcPr>
            <w:tcW w:w="179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280F4DF">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约25L</w:t>
            </w:r>
          </w:p>
        </w:tc>
        <w:tc>
          <w:tcPr>
            <w:tcW w:w="3266"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5978F62">
            <w:pPr>
              <w:pStyle w:val="15"/>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鲁花、金龙鱼、胡姬花等</w:t>
            </w:r>
          </w:p>
        </w:tc>
      </w:tr>
    </w:tbl>
    <w:p w14:paraId="3CE71939">
      <w:pPr>
        <w:pStyle w:val="15"/>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b/>
          <w:sz w:val="28"/>
          <w:lang w:val="en-US" w:eastAsia="zh-CN"/>
        </w:rPr>
      </w:pPr>
      <w:r>
        <w:rPr>
          <w:rFonts w:hint="eastAsia" w:ascii="宋体" w:hAnsi="宋体" w:eastAsia="宋体" w:cs="宋体"/>
          <w:b/>
          <w:sz w:val="28"/>
          <w:lang w:val="en-US" w:eastAsia="zh-CN"/>
        </w:rPr>
        <w:t>四、服务及其他要求</w:t>
      </w:r>
    </w:p>
    <w:tbl>
      <w:tblPr>
        <w:tblStyle w:val="36"/>
        <w:tblW w:w="83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39"/>
        <w:gridCol w:w="751"/>
        <w:gridCol w:w="1915"/>
        <w:gridCol w:w="5137"/>
      </w:tblGrid>
      <w:tr w14:paraId="3F8D6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539" w:type="dxa"/>
            <w:textDirection w:val="tbRlV"/>
            <w:vAlign w:val="top"/>
          </w:tcPr>
          <w:p w14:paraId="19F1A7CC">
            <w:pPr>
              <w:pStyle w:val="35"/>
              <w:spacing w:before="168" w:line="216" w:lineRule="auto"/>
              <w:ind w:left="89"/>
              <w:rPr>
                <w:rFonts w:hint="eastAsia" w:ascii="宋体" w:hAnsi="宋体" w:eastAsia="宋体" w:cs="宋体"/>
              </w:rPr>
            </w:pPr>
            <w:r>
              <w:rPr>
                <w:rFonts w:hint="eastAsia" w:ascii="宋体" w:hAnsi="宋体" w:eastAsia="宋体" w:cs="宋体"/>
                <w:spacing w:val="1"/>
              </w:rPr>
              <w:t>序  号</w:t>
            </w:r>
          </w:p>
        </w:tc>
        <w:tc>
          <w:tcPr>
            <w:tcW w:w="751" w:type="dxa"/>
            <w:vAlign w:val="top"/>
          </w:tcPr>
          <w:p w14:paraId="05BF7303">
            <w:pPr>
              <w:pStyle w:val="35"/>
              <w:spacing w:before="89" w:line="221" w:lineRule="auto"/>
              <w:ind w:left="174"/>
              <w:rPr>
                <w:rFonts w:hint="eastAsia" w:ascii="宋体" w:hAnsi="宋体" w:eastAsia="宋体" w:cs="宋体"/>
              </w:rPr>
            </w:pPr>
            <w:r>
              <w:rPr>
                <w:rFonts w:hint="eastAsia" w:ascii="宋体" w:hAnsi="宋体" w:eastAsia="宋体" w:cs="宋体"/>
                <w:spacing w:val="-4"/>
              </w:rPr>
              <w:t>符号</w:t>
            </w:r>
          </w:p>
          <w:p w14:paraId="3CFF8117">
            <w:pPr>
              <w:pStyle w:val="35"/>
              <w:spacing w:before="156" w:line="222" w:lineRule="auto"/>
              <w:ind w:left="173"/>
              <w:rPr>
                <w:rFonts w:hint="eastAsia" w:ascii="宋体" w:hAnsi="宋体" w:eastAsia="宋体" w:cs="宋体"/>
              </w:rPr>
            </w:pPr>
            <w:r>
              <w:rPr>
                <w:rFonts w:hint="eastAsia" w:ascii="宋体" w:hAnsi="宋体" w:eastAsia="宋体" w:cs="宋体"/>
                <w:spacing w:val="-3"/>
              </w:rPr>
              <w:t>标识</w:t>
            </w:r>
          </w:p>
        </w:tc>
        <w:tc>
          <w:tcPr>
            <w:tcW w:w="1915" w:type="dxa"/>
            <w:vAlign w:val="center"/>
          </w:tcPr>
          <w:p w14:paraId="77DD44EA">
            <w:pPr>
              <w:pStyle w:val="35"/>
              <w:spacing w:before="281" w:line="221" w:lineRule="auto"/>
              <w:ind w:left="0"/>
              <w:jc w:val="center"/>
              <w:rPr>
                <w:rFonts w:hint="eastAsia" w:ascii="宋体" w:hAnsi="宋体" w:eastAsia="宋体" w:cs="宋体"/>
              </w:rPr>
            </w:pPr>
            <w:r>
              <w:rPr>
                <w:rFonts w:hint="eastAsia" w:ascii="宋体" w:hAnsi="宋体" w:eastAsia="宋体" w:cs="宋体"/>
                <w:spacing w:val="-1"/>
              </w:rPr>
              <w:t>要求名称</w:t>
            </w:r>
          </w:p>
        </w:tc>
        <w:tc>
          <w:tcPr>
            <w:tcW w:w="5137" w:type="dxa"/>
            <w:vAlign w:val="center"/>
          </w:tcPr>
          <w:p w14:paraId="48F9D58C">
            <w:pPr>
              <w:pStyle w:val="35"/>
              <w:spacing w:before="281" w:line="221" w:lineRule="auto"/>
              <w:ind w:left="0"/>
              <w:jc w:val="center"/>
              <w:rPr>
                <w:rFonts w:hint="eastAsia" w:ascii="宋体" w:hAnsi="宋体" w:eastAsia="宋体" w:cs="宋体"/>
              </w:rPr>
            </w:pPr>
            <w:r>
              <w:rPr>
                <w:rFonts w:hint="eastAsia" w:ascii="宋体" w:hAnsi="宋体" w:eastAsia="宋体" w:cs="宋体"/>
                <w:spacing w:val="-1"/>
              </w:rPr>
              <w:t>要求内容</w:t>
            </w:r>
          </w:p>
        </w:tc>
      </w:tr>
      <w:tr w14:paraId="126E3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3224E546">
            <w:pPr>
              <w:spacing w:before="108" w:line="180" w:lineRule="auto"/>
              <w:ind w:left="221"/>
              <w:rPr>
                <w:rFonts w:hint="eastAsia" w:ascii="宋体" w:hAnsi="宋体" w:eastAsia="宋体" w:cs="宋体"/>
                <w:sz w:val="19"/>
                <w:szCs w:val="19"/>
              </w:rPr>
            </w:pPr>
            <w:r>
              <w:rPr>
                <w:rFonts w:hint="eastAsia" w:ascii="宋体" w:hAnsi="宋体" w:eastAsia="宋体" w:cs="宋体"/>
                <w:sz w:val="19"/>
                <w:szCs w:val="19"/>
              </w:rPr>
              <w:t>1</w:t>
            </w:r>
          </w:p>
        </w:tc>
        <w:tc>
          <w:tcPr>
            <w:tcW w:w="751" w:type="dxa"/>
            <w:vAlign w:val="top"/>
          </w:tcPr>
          <w:p w14:paraId="1D4C9D5F">
            <w:pPr>
              <w:spacing w:before="109" w:line="180" w:lineRule="auto"/>
              <w:ind w:left="291"/>
              <w:rPr>
                <w:rFonts w:hint="eastAsia" w:ascii="宋体" w:hAnsi="宋体" w:eastAsia="宋体" w:cs="宋体"/>
                <w:sz w:val="19"/>
                <w:szCs w:val="19"/>
                <w:lang w:val="en-US" w:eastAsia="zh-CN"/>
              </w:rPr>
            </w:pPr>
            <w:r>
              <w:rPr>
                <w:rFonts w:hint="eastAsia" w:ascii="宋体" w:hAnsi="宋体" w:eastAsia="宋体" w:cs="宋体"/>
                <w:sz w:val="21"/>
              </w:rPr>
              <w:t>▲</w:t>
            </w:r>
          </w:p>
        </w:tc>
        <w:tc>
          <w:tcPr>
            <w:tcW w:w="1915" w:type="dxa"/>
            <w:vAlign w:val="center"/>
          </w:tcPr>
          <w:p w14:paraId="7EBE2C11">
            <w:pPr>
              <w:pStyle w:val="35"/>
              <w:spacing w:before="85" w:line="221" w:lineRule="auto"/>
              <w:ind w:left="0"/>
              <w:jc w:val="center"/>
              <w:rPr>
                <w:rFonts w:hint="eastAsia" w:ascii="宋体" w:hAnsi="宋体" w:eastAsia="宋体" w:cs="宋体"/>
              </w:rPr>
            </w:pPr>
            <w:r>
              <w:rPr>
                <w:rFonts w:hint="eastAsia" w:ascii="宋体" w:hAnsi="宋体" w:eastAsia="宋体" w:cs="宋体"/>
                <w:spacing w:val="-1"/>
              </w:rPr>
              <w:t>服务期限</w:t>
            </w:r>
          </w:p>
        </w:tc>
        <w:tc>
          <w:tcPr>
            <w:tcW w:w="5137" w:type="dxa"/>
            <w:vAlign w:val="center"/>
          </w:tcPr>
          <w:p w14:paraId="055BC352">
            <w:pPr>
              <w:pStyle w:val="35"/>
              <w:spacing w:before="85" w:line="210" w:lineRule="auto"/>
              <w:ind w:left="0"/>
              <w:jc w:val="left"/>
              <w:rPr>
                <w:rFonts w:hint="default" w:ascii="宋体" w:hAnsi="宋体" w:eastAsia="宋体" w:cs="宋体"/>
                <w:lang w:val="en-US" w:eastAsia="zh-CN"/>
              </w:rPr>
            </w:pPr>
            <w:r>
              <w:rPr>
                <w:rFonts w:hint="eastAsia" w:cs="宋体"/>
                <w:lang w:val="en-US" w:eastAsia="zh-CN"/>
              </w:rPr>
              <w:t>2年</w:t>
            </w:r>
          </w:p>
        </w:tc>
      </w:tr>
      <w:tr w14:paraId="33722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5C80A162">
            <w:pPr>
              <w:spacing w:before="106" w:line="183" w:lineRule="auto"/>
              <w:ind w:left="214"/>
              <w:rPr>
                <w:rFonts w:hint="eastAsia" w:ascii="宋体" w:hAnsi="宋体" w:eastAsia="宋体" w:cs="宋体"/>
                <w:sz w:val="19"/>
                <w:szCs w:val="19"/>
              </w:rPr>
            </w:pPr>
            <w:r>
              <w:rPr>
                <w:rFonts w:hint="eastAsia" w:ascii="宋体" w:hAnsi="宋体" w:eastAsia="宋体" w:cs="宋体"/>
                <w:spacing w:val="4"/>
                <w:sz w:val="19"/>
                <w:szCs w:val="19"/>
              </w:rPr>
              <w:t>2</w:t>
            </w:r>
          </w:p>
        </w:tc>
        <w:tc>
          <w:tcPr>
            <w:tcW w:w="751" w:type="dxa"/>
            <w:vAlign w:val="top"/>
          </w:tcPr>
          <w:p w14:paraId="03C9B4F4">
            <w:pPr>
              <w:spacing w:before="110" w:line="180" w:lineRule="auto"/>
              <w:ind w:left="291"/>
              <w:rPr>
                <w:rFonts w:hint="eastAsia" w:ascii="宋体" w:hAnsi="宋体" w:eastAsia="宋体" w:cs="宋体"/>
                <w:sz w:val="19"/>
                <w:szCs w:val="19"/>
              </w:rPr>
            </w:pPr>
            <w:r>
              <w:rPr>
                <w:rFonts w:hint="eastAsia" w:ascii="宋体" w:hAnsi="宋体" w:eastAsia="宋体" w:cs="宋体"/>
                <w:sz w:val="19"/>
                <w:szCs w:val="19"/>
              </w:rPr>
              <w:t>★</w:t>
            </w:r>
          </w:p>
        </w:tc>
        <w:tc>
          <w:tcPr>
            <w:tcW w:w="1915" w:type="dxa"/>
            <w:vAlign w:val="center"/>
          </w:tcPr>
          <w:p w14:paraId="6663A2E3">
            <w:pPr>
              <w:pStyle w:val="35"/>
              <w:spacing w:before="86" w:line="221" w:lineRule="auto"/>
              <w:ind w:left="0"/>
              <w:jc w:val="center"/>
              <w:rPr>
                <w:rFonts w:hint="eastAsia" w:ascii="宋体" w:hAnsi="宋体" w:eastAsia="宋体" w:cs="宋体"/>
              </w:rPr>
            </w:pPr>
            <w:r>
              <w:rPr>
                <w:rFonts w:hint="eastAsia" w:ascii="宋体" w:hAnsi="宋体" w:eastAsia="宋体" w:cs="宋体"/>
                <w:spacing w:val="-1"/>
              </w:rPr>
              <w:t>服务地点</w:t>
            </w:r>
          </w:p>
        </w:tc>
        <w:tc>
          <w:tcPr>
            <w:tcW w:w="5137" w:type="dxa"/>
            <w:vAlign w:val="center"/>
          </w:tcPr>
          <w:p w14:paraId="028BC4EB">
            <w:pPr>
              <w:pStyle w:val="35"/>
              <w:spacing w:before="86" w:line="221" w:lineRule="auto"/>
              <w:ind w:left="0"/>
              <w:jc w:val="left"/>
              <w:rPr>
                <w:rFonts w:hint="default" w:ascii="宋体" w:hAnsi="宋体" w:eastAsia="宋体" w:cs="宋体"/>
                <w:lang w:val="en-US" w:eastAsia="zh-CN"/>
              </w:rPr>
            </w:pPr>
            <w:r>
              <w:rPr>
                <w:rFonts w:hint="eastAsia" w:ascii="宋体" w:hAnsi="宋体" w:eastAsia="宋体" w:cs="宋体"/>
                <w:lang w:val="en-US" w:eastAsia="zh-CN"/>
              </w:rPr>
              <w:t>广东省生殖</w:t>
            </w:r>
            <w:r>
              <w:rPr>
                <w:rFonts w:hint="eastAsia" w:ascii="宋体" w:hAnsi="宋体" w:eastAsia="宋体" w:cs="宋体"/>
              </w:rPr>
              <w:t>医院</w:t>
            </w:r>
            <w:r>
              <w:rPr>
                <w:rFonts w:hint="eastAsia" w:cs="宋体"/>
                <w:lang w:val="en-US" w:eastAsia="zh-CN"/>
              </w:rPr>
              <w:t>职工食堂</w:t>
            </w:r>
          </w:p>
        </w:tc>
      </w:tr>
      <w:tr w14:paraId="11C31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539" w:type="dxa"/>
            <w:vAlign w:val="top"/>
          </w:tcPr>
          <w:p w14:paraId="0022BCD2">
            <w:pPr>
              <w:spacing w:line="426" w:lineRule="auto"/>
              <w:rPr>
                <w:rFonts w:hint="eastAsia" w:ascii="宋体" w:hAnsi="宋体" w:eastAsia="宋体" w:cs="宋体"/>
                <w:sz w:val="21"/>
              </w:rPr>
            </w:pPr>
          </w:p>
          <w:p w14:paraId="2B16F874">
            <w:pPr>
              <w:spacing w:before="63" w:line="183" w:lineRule="auto"/>
              <w:ind w:left="214"/>
              <w:rPr>
                <w:rFonts w:hint="eastAsia" w:ascii="宋体" w:hAnsi="宋体" w:eastAsia="宋体" w:cs="宋体"/>
                <w:sz w:val="19"/>
                <w:szCs w:val="19"/>
              </w:rPr>
            </w:pPr>
            <w:r>
              <w:rPr>
                <w:rFonts w:hint="eastAsia" w:ascii="宋体" w:hAnsi="宋体" w:eastAsia="宋体" w:cs="宋体"/>
                <w:spacing w:val="4"/>
                <w:sz w:val="19"/>
                <w:szCs w:val="19"/>
              </w:rPr>
              <w:t>3</w:t>
            </w:r>
          </w:p>
        </w:tc>
        <w:tc>
          <w:tcPr>
            <w:tcW w:w="751" w:type="dxa"/>
            <w:vAlign w:val="top"/>
          </w:tcPr>
          <w:p w14:paraId="5C8D93CD">
            <w:pPr>
              <w:spacing w:line="429" w:lineRule="auto"/>
              <w:rPr>
                <w:rFonts w:hint="eastAsia" w:ascii="宋体" w:hAnsi="宋体" w:eastAsia="宋体" w:cs="宋体"/>
                <w:sz w:val="21"/>
              </w:rPr>
            </w:pPr>
          </w:p>
          <w:p w14:paraId="450AD01D">
            <w:pPr>
              <w:spacing w:before="63" w:line="180" w:lineRule="auto"/>
              <w:ind w:left="291"/>
              <w:rPr>
                <w:rFonts w:hint="eastAsia" w:ascii="宋体" w:hAnsi="宋体" w:eastAsia="宋体" w:cs="宋体"/>
                <w:sz w:val="19"/>
                <w:szCs w:val="19"/>
              </w:rPr>
            </w:pPr>
            <w:r>
              <w:rPr>
                <w:rFonts w:hint="eastAsia" w:ascii="宋体" w:hAnsi="宋体" w:eastAsia="宋体" w:cs="宋体"/>
                <w:sz w:val="19"/>
                <w:szCs w:val="19"/>
              </w:rPr>
              <w:t>★</w:t>
            </w:r>
          </w:p>
        </w:tc>
        <w:tc>
          <w:tcPr>
            <w:tcW w:w="1915" w:type="dxa"/>
            <w:vAlign w:val="center"/>
          </w:tcPr>
          <w:p w14:paraId="5DE4C3DC">
            <w:pPr>
              <w:pStyle w:val="35"/>
              <w:spacing w:before="279" w:line="376" w:lineRule="auto"/>
              <w:ind w:left="0" w:right="255" w:firstLine="0"/>
              <w:jc w:val="center"/>
              <w:rPr>
                <w:rFonts w:hint="eastAsia" w:ascii="宋体" w:hAnsi="宋体" w:eastAsia="宋体" w:cs="宋体"/>
              </w:rPr>
            </w:pPr>
            <w:r>
              <w:rPr>
                <w:rFonts w:hint="eastAsia" w:ascii="宋体" w:hAnsi="宋体" w:eastAsia="宋体" w:cs="宋体"/>
                <w:spacing w:val="1"/>
              </w:rPr>
              <w:t>验收、交付标准和</w:t>
            </w:r>
            <w:r>
              <w:rPr>
                <w:rFonts w:hint="eastAsia" w:ascii="宋体" w:hAnsi="宋体" w:eastAsia="宋体" w:cs="宋体"/>
                <w:spacing w:val="-3"/>
              </w:rPr>
              <w:t>方法</w:t>
            </w:r>
          </w:p>
        </w:tc>
        <w:tc>
          <w:tcPr>
            <w:tcW w:w="5137" w:type="dxa"/>
            <w:vAlign w:val="center"/>
          </w:tcPr>
          <w:p w14:paraId="0F364480">
            <w:pPr>
              <w:pStyle w:val="35"/>
              <w:spacing w:before="89" w:line="336" w:lineRule="auto"/>
              <w:ind w:left="102" w:right="170"/>
              <w:jc w:val="left"/>
              <w:rPr>
                <w:rFonts w:hint="eastAsia" w:ascii="宋体" w:hAnsi="宋体" w:eastAsia="宋体" w:cs="宋体"/>
              </w:rPr>
            </w:pPr>
            <w:r>
              <w:rPr>
                <w:rFonts w:hint="eastAsia" w:ascii="宋体" w:hAnsi="宋体" w:eastAsia="宋体" w:cs="宋体"/>
                <w:spacing w:val="2"/>
              </w:rPr>
              <w:t>采购人将依据采购文件要求、成交供应商响应文件、采购合同约定</w:t>
            </w:r>
            <w:r>
              <w:rPr>
                <w:rFonts w:hint="eastAsia" w:ascii="宋体" w:hAnsi="宋体" w:eastAsia="宋体" w:cs="宋体"/>
                <w:spacing w:val="1"/>
              </w:rPr>
              <w:t>条款和国家、行业</w:t>
            </w:r>
            <w:r>
              <w:rPr>
                <w:rFonts w:hint="eastAsia" w:ascii="宋体" w:hAnsi="宋体" w:eastAsia="宋体" w:cs="宋体"/>
                <w:spacing w:val="2"/>
              </w:rPr>
              <w:t>相关标准、政府采购相关法律法规</w:t>
            </w:r>
            <w:r>
              <w:rPr>
                <w:rFonts w:hint="eastAsia" w:ascii="宋体" w:hAnsi="宋体" w:eastAsia="宋体" w:cs="宋体"/>
                <w:spacing w:val="5"/>
              </w:rPr>
              <w:t>的要求进行验收。</w:t>
            </w:r>
          </w:p>
        </w:tc>
      </w:tr>
      <w:tr w14:paraId="562FF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630C92EE">
            <w:pPr>
              <w:spacing w:before="112" w:line="180" w:lineRule="auto"/>
              <w:ind w:left="209"/>
              <w:rPr>
                <w:rFonts w:hint="eastAsia" w:ascii="宋体" w:hAnsi="宋体" w:eastAsia="宋体" w:cs="宋体"/>
                <w:sz w:val="19"/>
                <w:szCs w:val="19"/>
              </w:rPr>
            </w:pPr>
            <w:r>
              <w:rPr>
                <w:rFonts w:hint="eastAsia" w:ascii="宋体" w:hAnsi="宋体" w:eastAsia="宋体" w:cs="宋体"/>
                <w:spacing w:val="9"/>
                <w:sz w:val="19"/>
                <w:szCs w:val="19"/>
              </w:rPr>
              <w:t>4</w:t>
            </w:r>
          </w:p>
        </w:tc>
        <w:tc>
          <w:tcPr>
            <w:tcW w:w="751" w:type="dxa"/>
            <w:vAlign w:val="top"/>
          </w:tcPr>
          <w:p w14:paraId="622D6D46">
            <w:pPr>
              <w:spacing w:before="113" w:line="180" w:lineRule="auto"/>
              <w:ind w:left="291"/>
              <w:rPr>
                <w:rFonts w:hint="eastAsia" w:ascii="宋体" w:hAnsi="宋体" w:eastAsia="宋体" w:cs="宋体"/>
                <w:sz w:val="19"/>
                <w:szCs w:val="19"/>
                <w:lang w:val="en-US" w:eastAsia="zh-CN"/>
              </w:rPr>
            </w:pPr>
            <w:r>
              <w:rPr>
                <w:rFonts w:hint="eastAsia" w:ascii="宋体" w:hAnsi="宋体" w:eastAsia="宋体" w:cs="宋体"/>
                <w:sz w:val="21"/>
              </w:rPr>
              <w:t>▲</w:t>
            </w:r>
          </w:p>
        </w:tc>
        <w:tc>
          <w:tcPr>
            <w:tcW w:w="1915" w:type="dxa"/>
            <w:vAlign w:val="center"/>
          </w:tcPr>
          <w:p w14:paraId="10BCF5BB">
            <w:pPr>
              <w:pStyle w:val="35"/>
              <w:spacing w:before="90" w:line="221" w:lineRule="auto"/>
              <w:ind w:left="0"/>
              <w:jc w:val="center"/>
              <w:rPr>
                <w:rFonts w:hint="eastAsia" w:ascii="宋体" w:hAnsi="宋体" w:eastAsia="宋体" w:cs="宋体"/>
              </w:rPr>
            </w:pPr>
            <w:r>
              <w:rPr>
                <w:rFonts w:hint="eastAsia" w:ascii="宋体" w:hAnsi="宋体" w:eastAsia="宋体" w:cs="宋体"/>
                <w:spacing w:val="-1"/>
              </w:rPr>
              <w:t>支付方式</w:t>
            </w:r>
          </w:p>
        </w:tc>
        <w:tc>
          <w:tcPr>
            <w:tcW w:w="5137" w:type="dxa"/>
            <w:vAlign w:val="center"/>
          </w:tcPr>
          <w:p w14:paraId="7E06420B">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1.</w:t>
            </w:r>
            <w:r>
              <w:rPr>
                <w:rFonts w:hint="eastAsia" w:ascii="宋体" w:hAnsi="宋体" w:eastAsia="宋体" w:cs="宋体"/>
                <w:spacing w:val="-1"/>
              </w:rPr>
              <w:t>当月货款在对账完成后90日内结算。</w:t>
            </w:r>
          </w:p>
          <w:p w14:paraId="10305A92">
            <w:pPr>
              <w:pStyle w:val="35"/>
              <w:spacing w:before="90" w:line="221" w:lineRule="auto"/>
              <w:ind w:left="106"/>
              <w:jc w:val="left"/>
              <w:rPr>
                <w:rFonts w:hint="eastAsia" w:ascii="宋体" w:hAnsi="宋体" w:eastAsia="宋体" w:cs="宋体"/>
              </w:rPr>
            </w:pPr>
            <w:r>
              <w:rPr>
                <w:rFonts w:hint="eastAsia" w:cs="宋体"/>
                <w:spacing w:val="-1"/>
                <w:lang w:val="en-US" w:eastAsia="zh-CN"/>
              </w:rPr>
              <w:t>2.</w:t>
            </w:r>
            <w:r>
              <w:rPr>
                <w:rFonts w:hint="eastAsia" w:ascii="宋体" w:hAnsi="宋体" w:eastAsia="宋体" w:cs="宋体"/>
                <w:spacing w:val="-1"/>
              </w:rPr>
              <w:t>采购人与成交供应商每月底对当月采购进行对账，品种、价格以采购人回传的确认单为准，数量、质量以食堂过磅验收结果为准，无误后凭成交供应商开具的发票进行结算。</w:t>
            </w:r>
          </w:p>
        </w:tc>
      </w:tr>
      <w:tr w14:paraId="42715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2C4904BF">
            <w:pPr>
              <w:spacing w:before="112" w:line="180" w:lineRule="auto"/>
              <w:ind w:left="209"/>
              <w:rPr>
                <w:rFonts w:hint="eastAsia" w:ascii="宋体" w:hAnsi="宋体" w:eastAsia="宋体" w:cs="宋体"/>
                <w:spacing w:val="9"/>
                <w:sz w:val="19"/>
                <w:szCs w:val="19"/>
                <w:lang w:val="en-US" w:eastAsia="zh-CN"/>
              </w:rPr>
            </w:pPr>
            <w:r>
              <w:rPr>
                <w:rFonts w:hint="eastAsia" w:ascii="宋体" w:hAnsi="宋体" w:eastAsia="宋体" w:cs="宋体"/>
                <w:spacing w:val="9"/>
                <w:sz w:val="19"/>
                <w:szCs w:val="19"/>
                <w:lang w:val="en-US" w:eastAsia="zh-CN"/>
              </w:rPr>
              <w:t>5</w:t>
            </w:r>
          </w:p>
        </w:tc>
        <w:tc>
          <w:tcPr>
            <w:tcW w:w="751" w:type="dxa"/>
            <w:vAlign w:val="top"/>
          </w:tcPr>
          <w:p w14:paraId="60294230">
            <w:pPr>
              <w:spacing w:before="113" w:line="180" w:lineRule="auto"/>
              <w:ind w:left="291"/>
              <w:rPr>
                <w:rFonts w:hint="eastAsia" w:ascii="宋体" w:hAnsi="宋体" w:eastAsia="宋体" w:cs="宋体"/>
                <w:sz w:val="21"/>
              </w:rPr>
            </w:pPr>
          </w:p>
        </w:tc>
        <w:tc>
          <w:tcPr>
            <w:tcW w:w="1915" w:type="dxa"/>
            <w:vAlign w:val="center"/>
          </w:tcPr>
          <w:p w14:paraId="1861EA9E">
            <w:pPr>
              <w:pStyle w:val="35"/>
              <w:spacing w:before="90" w:line="221" w:lineRule="auto"/>
              <w:ind w:left="0"/>
              <w:jc w:val="center"/>
              <w:rPr>
                <w:rFonts w:hint="default" w:ascii="宋体" w:hAnsi="宋体" w:eastAsia="宋体" w:cs="宋体"/>
                <w:spacing w:val="-1"/>
                <w:lang w:val="en-US" w:eastAsia="zh-CN"/>
              </w:rPr>
            </w:pPr>
            <w:r>
              <w:rPr>
                <w:rFonts w:hint="eastAsia" w:cs="宋体"/>
                <w:spacing w:val="-1"/>
                <w:lang w:val="en-US" w:eastAsia="zh-CN"/>
              </w:rPr>
              <w:t>质量要求</w:t>
            </w:r>
          </w:p>
        </w:tc>
        <w:tc>
          <w:tcPr>
            <w:tcW w:w="5137" w:type="dxa"/>
            <w:vAlign w:val="center"/>
          </w:tcPr>
          <w:p w14:paraId="6EE826C5">
            <w:pPr>
              <w:pStyle w:val="35"/>
              <w:spacing w:before="90" w:line="221" w:lineRule="auto"/>
              <w:ind w:left="106"/>
              <w:jc w:val="left"/>
              <w:rPr>
                <w:rFonts w:hint="default" w:ascii="宋体" w:hAnsi="宋体" w:eastAsia="宋体" w:cs="宋体"/>
                <w:spacing w:val="-1"/>
                <w:lang w:val="en-US" w:eastAsia="zh-CN"/>
              </w:rPr>
            </w:pPr>
            <w:r>
              <w:rPr>
                <w:rFonts w:hint="eastAsia" w:cs="宋体"/>
                <w:spacing w:val="-1"/>
                <w:lang w:val="en-US" w:eastAsia="zh-CN"/>
              </w:rPr>
              <w:t>1.所供货物每批都必须符合最新国家食品卫生标准且持有相对应的检验检疫证、产品合格证、生产日期、有效使用期限、包装状态、大小、产地等；</w:t>
            </w:r>
          </w:p>
          <w:p w14:paraId="4808154B">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2.</w:t>
            </w:r>
            <w:r>
              <w:rPr>
                <w:rFonts w:hint="eastAsia" w:ascii="宋体" w:hAnsi="宋体" w:eastAsia="宋体" w:cs="宋体"/>
                <w:spacing w:val="-1"/>
              </w:rPr>
              <w:t>供货商提供的货品符合《中华人民共和国食品安全法》、《中华人民共和国农产品质量安全法》等行业有关规定符合国家食品卫生及相应的国家质量标准</w:t>
            </w:r>
            <w:r>
              <w:rPr>
                <w:rFonts w:hint="eastAsia" w:cs="宋体"/>
                <w:spacing w:val="-1"/>
                <w:lang w:eastAsia="zh-CN"/>
              </w:rPr>
              <w:t>，</w:t>
            </w:r>
            <w:r>
              <w:rPr>
                <w:rFonts w:hint="eastAsia" w:ascii="宋体" w:hAnsi="宋体" w:eastAsia="宋体" w:cs="宋体"/>
                <w:spacing w:val="-1"/>
              </w:rPr>
              <w:t>拥有“QS”食品质量安全认证。</w:t>
            </w:r>
          </w:p>
          <w:p w14:paraId="2B9155D6">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3.</w:t>
            </w:r>
            <w:r>
              <w:rPr>
                <w:rFonts w:hint="eastAsia" w:ascii="宋体" w:hAnsi="宋体" w:eastAsia="宋体" w:cs="宋体"/>
                <w:spacing w:val="-1"/>
              </w:rPr>
              <w:t>投标时必须提供书面承诺，如医院需要，供应商送货时能提供送货产品同批次的质量检测报告（第三方检测机构出具）</w:t>
            </w:r>
          </w:p>
          <w:p w14:paraId="4119E627">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4.</w:t>
            </w:r>
            <w:r>
              <w:rPr>
                <w:rFonts w:hint="eastAsia" w:ascii="宋体" w:hAnsi="宋体" w:eastAsia="宋体" w:cs="宋体"/>
                <w:spacing w:val="-1"/>
              </w:rPr>
              <w:t>供应商提供的产品具有完整的追溯链，如医院需要可随时提供追溯材料。</w:t>
            </w:r>
          </w:p>
          <w:p w14:paraId="6FB699D9">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5.</w:t>
            </w:r>
            <w:r>
              <w:rPr>
                <w:rFonts w:hint="eastAsia" w:ascii="宋体" w:hAnsi="宋体" w:eastAsia="宋体" w:cs="宋体"/>
                <w:spacing w:val="-1"/>
              </w:rPr>
              <w:t xml:space="preserve">验收过程中一经发现供应以下产品，医院有权拒付相应货款，同时将立即取消供货单位的供货资格，中标单位并承担由此造成的一切经济损失（包括但不限于差旅费、诉讼费、公证费、律师费等费用）和法律责任： </w:t>
            </w:r>
          </w:p>
          <w:p w14:paraId="08588148">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 xml:space="preserve">（1）腐败变质、油脂酸败、霉变、生虫、污秽不洁、混有异物或者其他感官性状异常，对人体健康有害的； </w:t>
            </w:r>
          </w:p>
          <w:p w14:paraId="23E7DCA9">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（2）含有毒、有害物质或者被有害物质污染，对人体健康有害的；</w:t>
            </w:r>
          </w:p>
          <w:p w14:paraId="2F756D22">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（3）含有致病性寄生虫、微生物或者微生物含量超过国家限定标准的；</w:t>
            </w:r>
          </w:p>
          <w:p w14:paraId="7FF5ECD9">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（4）掺假、掺杂、注水或其他非产品自有的物质，影响营养、卫生的；</w:t>
            </w:r>
          </w:p>
          <w:p w14:paraId="0F0C2A9C">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（5）农药残留超过国家规定的技术标准的：</w:t>
            </w:r>
          </w:p>
          <w:p w14:paraId="4B56CCBF">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（6）发现假冒伪劣产品的；</w:t>
            </w:r>
          </w:p>
          <w:p w14:paraId="3480DBD9">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（7）超过保质期限的：</w:t>
            </w:r>
          </w:p>
          <w:p w14:paraId="6C2441B1">
            <w:pPr>
              <w:keepNext w:val="0"/>
              <w:keepLines w:val="0"/>
              <w:pageBreakBefore w:val="0"/>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6.产品</w:t>
            </w:r>
            <w:r>
              <w:rPr>
                <w:rFonts w:hint="eastAsia" w:ascii="宋体" w:hAnsi="宋体" w:eastAsia="宋体" w:cs="宋体"/>
                <w:sz w:val="21"/>
                <w:szCs w:val="21"/>
                <w:highlight w:val="none"/>
              </w:rPr>
              <w:t>按如下质量标准执行：</w:t>
            </w:r>
          </w:p>
          <w:p w14:paraId="7080A4C0">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（1）米</w:t>
            </w:r>
            <w:r>
              <w:rPr>
                <w:rFonts w:hint="eastAsia" w:cs="宋体"/>
                <w:spacing w:val="-1"/>
                <w:lang w:val="en-US" w:eastAsia="zh-CN"/>
              </w:rPr>
              <w:t>类</w:t>
            </w:r>
            <w:r>
              <w:rPr>
                <w:rFonts w:hint="eastAsia" w:ascii="宋体" w:hAnsi="宋体" w:eastAsia="宋体" w:cs="宋体"/>
                <w:spacing w:val="-1"/>
              </w:rPr>
              <w:t>质量要求：二年内新大米（国标一级），符合GB1354-2009标准，并拥有“QS”食品质量安全。</w:t>
            </w:r>
          </w:p>
          <w:p w14:paraId="1767DB8C">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w:t>
            </w:r>
            <w:r>
              <w:rPr>
                <w:rFonts w:hint="eastAsia" w:cs="宋体"/>
                <w:spacing w:val="-1"/>
                <w:lang w:val="en-US" w:eastAsia="zh-CN"/>
              </w:rPr>
              <w:t>2</w:t>
            </w:r>
            <w:r>
              <w:rPr>
                <w:rFonts w:hint="eastAsia" w:ascii="宋体" w:hAnsi="宋体" w:eastAsia="宋体" w:cs="宋体"/>
                <w:spacing w:val="-1"/>
              </w:rPr>
              <w:t>）油</w:t>
            </w:r>
            <w:r>
              <w:rPr>
                <w:rFonts w:hint="eastAsia" w:cs="宋体"/>
                <w:spacing w:val="-1"/>
                <w:lang w:val="en-US" w:eastAsia="zh-CN"/>
              </w:rPr>
              <w:t>类</w:t>
            </w:r>
            <w:r>
              <w:rPr>
                <w:rFonts w:hint="eastAsia" w:ascii="宋体" w:hAnsi="宋体" w:eastAsia="宋体" w:cs="宋体"/>
                <w:spacing w:val="-1"/>
              </w:rPr>
              <w:t>质量要求：非转基因食用油，每桶5升左右，必须符合GB2716-2005食用植物油卫生标准，并具有“QS”食品质量安全认证。不得采购来源不明和周转桶装植物油或地沟油。</w:t>
            </w:r>
          </w:p>
        </w:tc>
      </w:tr>
      <w:tr w14:paraId="0D1D9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9" w:type="dxa"/>
            <w:vAlign w:val="top"/>
          </w:tcPr>
          <w:p w14:paraId="2365D8B9">
            <w:pPr>
              <w:spacing w:before="112" w:line="180" w:lineRule="auto"/>
              <w:ind w:left="209"/>
              <w:rPr>
                <w:rFonts w:hint="eastAsia" w:ascii="宋体" w:hAnsi="宋体" w:eastAsia="宋体" w:cs="宋体"/>
                <w:spacing w:val="9"/>
                <w:sz w:val="19"/>
                <w:szCs w:val="19"/>
                <w:lang w:val="en-US" w:eastAsia="zh-CN"/>
              </w:rPr>
            </w:pPr>
            <w:r>
              <w:rPr>
                <w:rFonts w:hint="eastAsia" w:ascii="宋体" w:hAnsi="宋体" w:eastAsia="宋体" w:cs="宋体"/>
                <w:spacing w:val="9"/>
                <w:sz w:val="19"/>
                <w:szCs w:val="19"/>
                <w:lang w:val="en-US" w:eastAsia="zh-CN"/>
              </w:rPr>
              <w:t>6</w:t>
            </w:r>
          </w:p>
        </w:tc>
        <w:tc>
          <w:tcPr>
            <w:tcW w:w="751" w:type="dxa"/>
            <w:vAlign w:val="top"/>
          </w:tcPr>
          <w:p w14:paraId="010E49B3">
            <w:pPr>
              <w:spacing w:before="113" w:line="180" w:lineRule="auto"/>
              <w:ind w:left="291"/>
              <w:rPr>
                <w:rFonts w:hint="eastAsia" w:ascii="宋体" w:hAnsi="宋体" w:eastAsia="宋体" w:cs="宋体"/>
                <w:sz w:val="21"/>
              </w:rPr>
            </w:pPr>
          </w:p>
        </w:tc>
        <w:tc>
          <w:tcPr>
            <w:tcW w:w="1915" w:type="dxa"/>
            <w:vAlign w:val="center"/>
          </w:tcPr>
          <w:p w14:paraId="0B148AAD">
            <w:pPr>
              <w:pStyle w:val="35"/>
              <w:spacing w:before="90" w:line="221" w:lineRule="auto"/>
              <w:ind w:left="0"/>
              <w:jc w:val="center"/>
              <w:rPr>
                <w:rFonts w:hint="eastAsia" w:cs="宋体"/>
                <w:spacing w:val="-1"/>
                <w:lang w:val="en-US" w:eastAsia="zh-CN"/>
              </w:rPr>
            </w:pPr>
            <w:r>
              <w:rPr>
                <w:rFonts w:hint="eastAsia" w:cs="宋体"/>
                <w:spacing w:val="-1"/>
                <w:lang w:val="en-US" w:eastAsia="zh-CN"/>
              </w:rPr>
              <w:t>配送、验收、服务要求</w:t>
            </w:r>
          </w:p>
        </w:tc>
        <w:tc>
          <w:tcPr>
            <w:tcW w:w="5137" w:type="dxa"/>
            <w:vAlign w:val="center"/>
          </w:tcPr>
          <w:p w14:paraId="3D3EAA88">
            <w:pPr>
              <w:pStyle w:val="35"/>
              <w:spacing w:before="90" w:line="221" w:lineRule="auto"/>
              <w:ind w:left="106"/>
              <w:jc w:val="left"/>
              <w:rPr>
                <w:rFonts w:hint="eastAsia" w:ascii="宋体" w:hAnsi="宋体" w:eastAsia="宋体" w:cs="宋体"/>
                <w:spacing w:val="-1"/>
              </w:rPr>
            </w:pPr>
            <w:r>
              <w:rPr>
                <w:rFonts w:hint="eastAsia" w:ascii="宋体" w:hAnsi="宋体" w:eastAsia="宋体" w:cs="宋体"/>
                <w:spacing w:val="-1"/>
              </w:rPr>
              <w:t>1</w:t>
            </w:r>
            <w:r>
              <w:rPr>
                <w:rFonts w:hint="eastAsia" w:cs="宋体"/>
                <w:spacing w:val="-1"/>
                <w:lang w:eastAsia="zh-CN"/>
              </w:rPr>
              <w:t>.</w:t>
            </w:r>
            <w:r>
              <w:rPr>
                <w:rFonts w:hint="eastAsia" w:ascii="宋体" w:hAnsi="宋体" w:eastAsia="宋体" w:cs="宋体"/>
                <w:spacing w:val="-1"/>
              </w:rPr>
              <w:t>限时送达：供应商</w:t>
            </w:r>
            <w:r>
              <w:rPr>
                <w:rFonts w:hint="eastAsia" w:cs="宋体"/>
                <w:spacing w:val="-1"/>
                <w:lang w:val="en-US" w:eastAsia="zh-CN"/>
              </w:rPr>
              <w:t>在收到采购人通知后，3个工作</w:t>
            </w:r>
            <w:r>
              <w:rPr>
                <w:rFonts w:hint="eastAsia" w:ascii="宋体" w:hAnsi="宋体" w:eastAsia="宋体" w:cs="宋体"/>
                <w:spacing w:val="-1"/>
              </w:rPr>
              <w:t>日</w:t>
            </w:r>
            <w:r>
              <w:rPr>
                <w:rFonts w:hint="eastAsia" w:cs="宋体"/>
                <w:spacing w:val="-1"/>
                <w:lang w:val="en-US" w:eastAsia="zh-CN"/>
              </w:rPr>
              <w:t>内</w:t>
            </w:r>
            <w:r>
              <w:rPr>
                <w:rFonts w:hint="eastAsia" w:ascii="宋体" w:hAnsi="宋体" w:eastAsia="宋体" w:cs="宋体"/>
                <w:spacing w:val="-1"/>
              </w:rPr>
              <w:t>送达。</w:t>
            </w:r>
          </w:p>
          <w:p w14:paraId="33A99E32">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2.</w:t>
            </w:r>
            <w:r>
              <w:rPr>
                <w:rFonts w:hint="eastAsia" w:ascii="宋体" w:hAnsi="宋体" w:eastAsia="宋体" w:cs="宋体"/>
                <w:spacing w:val="-1"/>
              </w:rPr>
              <w:t>集中验收：供货方需将所有商品一次性送达，不得将项目分包给多家供应商及多次送货。</w:t>
            </w:r>
          </w:p>
          <w:p w14:paraId="1D302C9B">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3.</w:t>
            </w:r>
            <w:r>
              <w:rPr>
                <w:rFonts w:hint="eastAsia" w:ascii="宋体" w:hAnsi="宋体" w:eastAsia="宋体" w:cs="宋体"/>
                <w:spacing w:val="-1"/>
              </w:rPr>
              <w:t>无条件调换：质量标准按采购人要求执行，如采购人提出货物品质不符合要求，则供货方无条件上门更换。</w:t>
            </w:r>
          </w:p>
          <w:p w14:paraId="0A1F1689">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4.</w:t>
            </w:r>
            <w:r>
              <w:rPr>
                <w:rFonts w:hint="eastAsia" w:ascii="宋体" w:hAnsi="宋体" w:eastAsia="宋体" w:cs="宋体"/>
                <w:spacing w:val="-1"/>
              </w:rPr>
              <w:t>交提货方式、地点及运费：供货方必须在与食堂约定的具体时间内将货物送至采购人指定地点。运费用由中标人承担。在货物到达采购人前，采购人有权减少采购数量，不视为采购人违约</w:t>
            </w:r>
          </w:p>
          <w:p w14:paraId="6A71FDEE">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5.</w:t>
            </w:r>
            <w:r>
              <w:rPr>
                <w:rFonts w:hint="eastAsia" w:ascii="宋体" w:hAnsi="宋体" w:eastAsia="宋体" w:cs="宋体"/>
                <w:spacing w:val="-1"/>
              </w:rPr>
              <w:t>供货方应能按招标人要求及时补、退、换货、紧急要货等。</w:t>
            </w:r>
          </w:p>
          <w:p w14:paraId="26EF8BF9">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6.</w:t>
            </w:r>
            <w:r>
              <w:rPr>
                <w:rFonts w:hint="eastAsia" w:ascii="宋体" w:hAnsi="宋体" w:eastAsia="宋体" w:cs="宋体"/>
                <w:spacing w:val="-1"/>
              </w:rPr>
              <w:t>供货单位送货时，需带一式三份送货单，经双方验货确认后签字，双方各留存一份为凭证。</w:t>
            </w:r>
          </w:p>
          <w:p w14:paraId="39A32942">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7.</w:t>
            </w:r>
            <w:r>
              <w:rPr>
                <w:rFonts w:hint="eastAsia" w:ascii="宋体" w:hAnsi="宋体" w:eastAsia="宋体" w:cs="宋体"/>
                <w:spacing w:val="-1"/>
              </w:rPr>
              <w:t>规格包装的产品交付时，必须原包装完好无损，不得临近有效期，否则食堂有权拒收。</w:t>
            </w:r>
          </w:p>
          <w:p w14:paraId="67BD045E">
            <w:pPr>
              <w:pStyle w:val="35"/>
              <w:spacing w:before="90" w:line="221" w:lineRule="auto"/>
              <w:ind w:left="106"/>
              <w:jc w:val="left"/>
              <w:rPr>
                <w:rFonts w:hint="eastAsia" w:ascii="宋体" w:hAnsi="宋体" w:eastAsia="宋体" w:cs="宋体"/>
                <w:spacing w:val="-1"/>
              </w:rPr>
            </w:pPr>
            <w:r>
              <w:rPr>
                <w:rFonts w:hint="eastAsia" w:cs="宋体"/>
                <w:spacing w:val="-1"/>
                <w:lang w:val="en-US" w:eastAsia="zh-CN"/>
              </w:rPr>
              <w:t>8.</w:t>
            </w:r>
            <w:r>
              <w:rPr>
                <w:rFonts w:hint="eastAsia" w:ascii="宋体" w:hAnsi="宋体" w:eastAsia="宋体" w:cs="宋体"/>
                <w:spacing w:val="-1"/>
              </w:rPr>
              <w:t>供应商拥有合格的储场地和运输设备；存储场地及运输设备：具有严格的防鼠防虫、防潮、卫生、照明、湿度、恒温等存储要求和相关设备，提供照片证明</w:t>
            </w:r>
            <w:r>
              <w:rPr>
                <w:rFonts w:hint="eastAsia" w:cs="宋体"/>
                <w:spacing w:val="-1"/>
                <w:lang w:eastAsia="zh-CN"/>
              </w:rPr>
              <w:t>。</w:t>
            </w:r>
          </w:p>
        </w:tc>
      </w:tr>
    </w:tbl>
    <w:p w14:paraId="408A25B5">
      <w:pPr>
        <w:pStyle w:val="15"/>
        <w:ind w:left="0"/>
        <w:jc w:val="left"/>
        <w:rPr>
          <w:rFonts w:hint="eastAsia" w:ascii="宋体" w:hAnsi="宋体" w:eastAsia="宋体" w:cs="宋体"/>
          <w:b/>
          <w:sz w:val="21"/>
          <w:lang w:val="en-US" w:eastAsia="zh-CN"/>
        </w:rPr>
      </w:pPr>
    </w:p>
    <w:p w14:paraId="54C83B06">
      <w:pPr>
        <w:pStyle w:val="15"/>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b/>
          <w:sz w:val="28"/>
          <w:lang w:val="en-US" w:eastAsia="zh-CN"/>
        </w:rPr>
      </w:pPr>
      <w:r>
        <w:rPr>
          <w:rFonts w:hint="eastAsia" w:ascii="宋体" w:hAnsi="宋体" w:eastAsia="宋体" w:cs="宋体"/>
          <w:b/>
          <w:sz w:val="28"/>
          <w:lang w:val="en-US" w:eastAsia="zh-CN"/>
        </w:rPr>
        <w:t>五、相关报价要求及说明</w:t>
      </w:r>
    </w:p>
    <w:p w14:paraId="1780E4DD">
      <w:pPr>
        <w:pStyle w:val="15"/>
        <w:ind w:firstLine="422"/>
        <w:jc w:val="both"/>
        <w:rPr>
          <w:rFonts w:hint="eastAsia" w:ascii="宋体" w:hAnsi="宋体" w:eastAsia="宋体" w:cs="宋体"/>
          <w:b w:val="0"/>
          <w:bCs w:val="0"/>
          <w:sz w:val="21"/>
          <w:highlight w:val="none"/>
        </w:rPr>
      </w:pPr>
      <w:r>
        <w:rPr>
          <w:rFonts w:hint="eastAsia" w:ascii="宋体" w:hAnsi="宋体" w:eastAsia="宋体" w:cs="宋体"/>
          <w:b w:val="0"/>
          <w:bCs w:val="0"/>
          <w:sz w:val="21"/>
          <w:highlight w:val="none"/>
        </w:rPr>
        <w:t>★</w:t>
      </w:r>
      <w:r>
        <w:rPr>
          <w:rFonts w:hint="eastAsia" w:ascii="宋体" w:hAnsi="宋体" w:eastAsia="宋体" w:cs="宋体"/>
          <w:b w:val="0"/>
          <w:bCs w:val="0"/>
          <w:sz w:val="21"/>
          <w:highlight w:val="none"/>
          <w:lang w:val="en-US" w:eastAsia="zh-CN"/>
        </w:rPr>
        <w:t>1.</w:t>
      </w:r>
      <w:r>
        <w:rPr>
          <w:rFonts w:hint="eastAsia" w:ascii="宋体" w:hAnsi="宋体" w:eastAsia="宋体" w:cs="宋体"/>
          <w:b w:val="0"/>
          <w:bCs w:val="0"/>
          <w:sz w:val="21"/>
          <w:highlight w:val="none"/>
        </w:rPr>
        <w:t>本项目采用总价包干</w:t>
      </w:r>
      <w:r>
        <w:rPr>
          <w:rFonts w:hint="eastAsia" w:ascii="宋体" w:hAnsi="宋体" w:eastAsia="宋体" w:cs="宋体"/>
          <w:b w:val="0"/>
          <w:bCs w:val="0"/>
          <w:sz w:val="21"/>
          <w:highlight w:val="none"/>
          <w:lang w:val="en-US" w:eastAsia="zh-CN"/>
        </w:rPr>
        <w:t>以及分项报价</w:t>
      </w:r>
      <w:r>
        <w:rPr>
          <w:rFonts w:hint="eastAsia" w:ascii="宋体" w:hAnsi="宋体" w:eastAsia="宋体" w:cs="宋体"/>
          <w:b w:val="0"/>
          <w:bCs w:val="0"/>
          <w:sz w:val="21"/>
          <w:highlight w:val="none"/>
        </w:rPr>
        <w:t>的方式进行报价，包含采购需求中要求的所有服务内容的全部费用和合同实施过程中应预见及不可预见费用等。采购人不再支付除此之外的其他任何费用（合同另有约定的除外）。</w:t>
      </w:r>
    </w:p>
    <w:p w14:paraId="41137E87">
      <w:pPr>
        <w:pStyle w:val="15"/>
        <w:ind w:firstLine="422"/>
        <w:jc w:val="both"/>
        <w:rPr>
          <w:rFonts w:hint="eastAsia" w:ascii="宋体" w:hAnsi="宋体" w:eastAsia="宋体" w:cs="宋体"/>
          <w:b w:val="0"/>
          <w:bCs w:val="0"/>
          <w:sz w:val="21"/>
          <w:highlight w:val="none"/>
        </w:rPr>
      </w:pPr>
      <w:r>
        <w:rPr>
          <w:rFonts w:hint="eastAsia" w:ascii="宋体" w:hAnsi="宋体" w:eastAsia="宋体" w:cs="宋体"/>
          <w:b w:val="0"/>
          <w:bCs w:val="0"/>
          <w:sz w:val="21"/>
          <w:highlight w:val="none"/>
          <w:lang w:val="en-US" w:eastAsia="zh-CN"/>
        </w:rPr>
        <w:t>2.供应商</w:t>
      </w:r>
      <w:r>
        <w:rPr>
          <w:rFonts w:hint="eastAsia" w:ascii="宋体" w:hAnsi="宋体" w:eastAsia="宋体" w:cs="宋体"/>
          <w:b w:val="0"/>
          <w:bCs w:val="0"/>
          <w:sz w:val="21"/>
          <w:highlight w:val="none"/>
        </w:rPr>
        <w:t>按照</w:t>
      </w:r>
      <w:r>
        <w:rPr>
          <w:rFonts w:hint="eastAsia" w:ascii="宋体" w:hAnsi="宋体" w:eastAsia="宋体" w:cs="宋体"/>
          <w:b w:val="0"/>
          <w:bCs w:val="0"/>
          <w:sz w:val="21"/>
          <w:highlight w:val="none"/>
          <w:lang w:val="en-US" w:eastAsia="zh-CN"/>
        </w:rPr>
        <w:t>采购人</w:t>
      </w:r>
      <w:r>
        <w:rPr>
          <w:rFonts w:hint="eastAsia" w:ascii="宋体" w:hAnsi="宋体" w:eastAsia="宋体" w:cs="宋体"/>
          <w:b w:val="0"/>
          <w:bCs w:val="0"/>
          <w:sz w:val="21"/>
          <w:highlight w:val="none"/>
        </w:rPr>
        <w:t>提供的磋商文件及有关资料、现场情况，按规程和要求并根据磋商时拟定的监测要求、资质情况、实施能力与经验、现阶段市场价格和企业的承受能力、现行定额及有关文件等各方面综合因素进行磋商报价；磋商单位根据磋商文件答疑要求和监测技术要求制作磋商预算，缺项、漏项由磋商单位自行负责，采购单位不予增加费用。</w:t>
      </w:r>
    </w:p>
    <w:p w14:paraId="00A27DF4">
      <w:pPr>
        <w:pStyle w:val="15"/>
        <w:ind w:firstLine="422"/>
        <w:jc w:val="both"/>
        <w:rPr>
          <w:rFonts w:hint="eastAsia" w:ascii="宋体" w:hAnsi="宋体" w:eastAsia="宋体" w:cs="宋体"/>
          <w:b w:val="0"/>
          <w:bCs w:val="0"/>
          <w:sz w:val="21"/>
          <w:highlight w:val="none"/>
        </w:rPr>
      </w:pPr>
      <w:r>
        <w:rPr>
          <w:rFonts w:hint="eastAsia" w:ascii="宋体" w:hAnsi="宋体" w:eastAsia="宋体" w:cs="宋体"/>
          <w:b w:val="0"/>
          <w:bCs w:val="0"/>
          <w:sz w:val="21"/>
          <w:highlight w:val="none"/>
          <w:lang w:val="en-US" w:eastAsia="zh-CN"/>
        </w:rPr>
        <w:t>3.</w:t>
      </w:r>
      <w:r>
        <w:rPr>
          <w:rFonts w:hint="eastAsia" w:ascii="宋体" w:hAnsi="宋体" w:eastAsia="宋体" w:cs="宋体"/>
          <w:b w:val="0"/>
          <w:bCs w:val="0"/>
          <w:sz w:val="21"/>
          <w:highlight w:val="none"/>
        </w:rPr>
        <w:t>磋商截止前，对有关磋商文件、磋商答疑的问题与答复，均应以书面函件为准。</w:t>
      </w:r>
    </w:p>
    <w:p w14:paraId="5FB94BC9">
      <w:pPr>
        <w:pStyle w:val="15"/>
        <w:ind w:firstLine="422"/>
        <w:jc w:val="both"/>
        <w:rPr>
          <w:rFonts w:hint="eastAsia" w:ascii="宋体" w:hAnsi="宋体" w:eastAsia="宋体" w:cs="宋体"/>
          <w:b w:val="0"/>
          <w:bCs w:val="0"/>
          <w:sz w:val="21"/>
          <w:highlight w:val="none"/>
        </w:rPr>
      </w:pPr>
      <w:r>
        <w:rPr>
          <w:rFonts w:hint="eastAsia" w:ascii="宋体" w:hAnsi="宋体" w:eastAsia="宋体" w:cs="宋体"/>
          <w:b w:val="0"/>
          <w:bCs w:val="0"/>
          <w:sz w:val="21"/>
          <w:highlight w:val="none"/>
          <w:lang w:val="en-US" w:eastAsia="zh-CN"/>
        </w:rPr>
        <w:t>4.</w:t>
      </w:r>
      <w:r>
        <w:rPr>
          <w:rFonts w:hint="eastAsia" w:ascii="宋体" w:hAnsi="宋体" w:eastAsia="宋体" w:cs="宋体"/>
          <w:b w:val="0"/>
          <w:bCs w:val="0"/>
          <w:sz w:val="21"/>
          <w:highlight w:val="none"/>
        </w:rPr>
        <w:t>磋商价必需是所有的费用。</w:t>
      </w:r>
    </w:p>
    <w:p w14:paraId="4512AECA">
      <w:pPr>
        <w:pStyle w:val="15"/>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b/>
          <w:sz w:val="28"/>
          <w:lang w:val="en-US" w:eastAsia="zh-CN"/>
        </w:rPr>
      </w:pPr>
      <w:r>
        <w:rPr>
          <w:rFonts w:hint="eastAsia" w:ascii="宋体" w:hAnsi="宋体" w:eastAsia="宋体" w:cs="宋体"/>
          <w:b/>
          <w:sz w:val="28"/>
          <w:lang w:val="en-US" w:eastAsia="zh-CN"/>
        </w:rPr>
        <w:t>六、样品要求</w:t>
      </w:r>
    </w:p>
    <w:p w14:paraId="06A76275">
      <w:pPr>
        <w:pStyle w:val="15"/>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1.是否要求申请人提交样品：□否☑是</w:t>
      </w:r>
    </w:p>
    <w:p w14:paraId="35332E34">
      <w:pPr>
        <w:pStyle w:val="15"/>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2.提交样品的具体要求：拟供应品牌的</w:t>
      </w:r>
      <w:r>
        <w:rPr>
          <w:rFonts w:hint="eastAsia" w:ascii="宋体" w:hAnsi="宋体" w:eastAsia="宋体" w:cs="宋体"/>
          <w:b/>
          <w:bCs/>
          <w:sz w:val="21"/>
          <w:highlight w:val="none"/>
          <w:lang w:val="en-US" w:eastAsia="zh-CN"/>
        </w:rPr>
        <w:t>丝苗米1kg</w:t>
      </w:r>
      <w:r>
        <w:rPr>
          <w:rFonts w:hint="eastAsia" w:ascii="宋体" w:hAnsi="宋体" w:eastAsia="宋体" w:cs="宋体"/>
          <w:b w:val="0"/>
          <w:bCs w:val="0"/>
          <w:sz w:val="21"/>
          <w:highlight w:val="none"/>
          <w:lang w:val="en-US" w:eastAsia="zh-CN"/>
        </w:rPr>
        <w:t>，外包装须注明申请人名称。</w:t>
      </w:r>
    </w:p>
    <w:p w14:paraId="1594BB7A">
      <w:pPr>
        <w:pStyle w:val="15"/>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3.未中选的申请人样品不再退还。</w:t>
      </w:r>
    </w:p>
    <w:p w14:paraId="37A08653">
      <w:pPr>
        <w:pStyle w:val="15"/>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4.递交样品截止时间：2025年11月24日17：00前。</w:t>
      </w:r>
    </w:p>
    <w:p w14:paraId="1B81775F">
      <w:pPr>
        <w:pStyle w:val="15"/>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5.地点：广州市越秀区梅东路8号之一饭堂（广东省人口研究院旁）。</w:t>
      </w:r>
    </w:p>
    <w:p w14:paraId="363C5C63">
      <w:pPr>
        <w:pStyle w:val="15"/>
        <w:ind w:firstLine="422"/>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6.联系人：曾老师，联系电话：13668951978。</w:t>
      </w:r>
    </w:p>
    <w:p w14:paraId="097B0603">
      <w:pPr>
        <w:pStyle w:val="15"/>
        <w:rPr>
          <w:rFonts w:hint="eastAsia" w:ascii="宋体" w:hAnsi="宋体" w:eastAsia="宋体" w:cs="宋体"/>
        </w:rPr>
      </w:pPr>
    </w:p>
    <w:p w14:paraId="6CCCD89C">
      <w:pPr>
        <w:rPr>
          <w:rFonts w:hint="eastAsia" w:ascii="宋体" w:hAnsi="宋体" w:eastAsia="宋体" w:cs="宋体"/>
          <w:b/>
          <w:sz w:val="36"/>
        </w:rPr>
      </w:pPr>
      <w:r>
        <w:rPr>
          <w:rFonts w:hint="eastAsia" w:ascii="宋体" w:hAnsi="宋体" w:eastAsia="宋体" w:cs="宋体"/>
          <w:b/>
          <w:sz w:val="36"/>
        </w:rPr>
        <w:br w:type="page"/>
      </w:r>
    </w:p>
    <w:p w14:paraId="12FA40A8">
      <w:pPr>
        <w:pStyle w:val="15"/>
        <w:jc w:val="center"/>
        <w:outlineLvl w:val="1"/>
        <w:rPr>
          <w:rFonts w:hint="eastAsia" w:ascii="宋体" w:hAnsi="宋体" w:eastAsia="宋体" w:cs="宋体"/>
        </w:rPr>
      </w:pPr>
      <w:r>
        <w:rPr>
          <w:rFonts w:hint="eastAsia" w:ascii="宋体" w:hAnsi="宋体" w:eastAsia="宋体" w:cs="宋体"/>
          <w:b/>
          <w:sz w:val="36"/>
        </w:rPr>
        <w:t>第</w:t>
      </w:r>
      <w:r>
        <w:rPr>
          <w:rFonts w:hint="eastAsia" w:ascii="宋体" w:hAnsi="宋体" w:eastAsia="宋体" w:cs="宋体"/>
          <w:b/>
          <w:sz w:val="36"/>
          <w:lang w:val="en-US" w:eastAsia="zh-CN"/>
        </w:rPr>
        <w:t>三</w:t>
      </w:r>
      <w:r>
        <w:rPr>
          <w:rFonts w:hint="eastAsia" w:ascii="宋体" w:hAnsi="宋体" w:eastAsia="宋体" w:cs="宋体"/>
          <w:b/>
          <w:sz w:val="36"/>
        </w:rPr>
        <w:t>章 评标</w:t>
      </w:r>
    </w:p>
    <w:p w14:paraId="11E7CB8A">
      <w:pPr>
        <w:pStyle w:val="15"/>
        <w:outlineLvl w:val="2"/>
        <w:rPr>
          <w:rFonts w:hint="eastAsia" w:ascii="宋体" w:hAnsi="宋体" w:eastAsia="宋体" w:cs="宋体"/>
        </w:rPr>
      </w:pPr>
      <w:r>
        <w:rPr>
          <w:rFonts w:hint="eastAsia" w:ascii="宋体" w:hAnsi="宋体" w:eastAsia="宋体" w:cs="宋体"/>
          <w:b/>
          <w:sz w:val="28"/>
        </w:rPr>
        <w:t>一、评标要求</w:t>
      </w:r>
    </w:p>
    <w:p w14:paraId="59CF5D9F">
      <w:pPr>
        <w:pStyle w:val="15"/>
        <w:outlineLvl w:val="3"/>
        <w:rPr>
          <w:rFonts w:hint="eastAsia" w:ascii="宋体" w:hAnsi="宋体" w:eastAsia="宋体" w:cs="宋体"/>
        </w:rPr>
      </w:pPr>
      <w:r>
        <w:rPr>
          <w:rFonts w:hint="eastAsia" w:ascii="宋体" w:hAnsi="宋体" w:eastAsia="宋体" w:cs="宋体"/>
          <w:b/>
          <w:sz w:val="24"/>
        </w:rPr>
        <w:t>1.评标方法</w:t>
      </w:r>
    </w:p>
    <w:p w14:paraId="784E022D">
      <w:pPr>
        <w:pStyle w:val="15"/>
        <w:ind w:firstLine="400" w:firstLineChars="200"/>
        <w:rPr>
          <w:rFonts w:hint="eastAsia" w:ascii="宋体" w:hAnsi="宋体" w:eastAsia="宋体" w:cs="宋体"/>
        </w:rPr>
      </w:pPr>
      <w:r>
        <w:rPr>
          <w:rFonts w:hint="eastAsia" w:ascii="宋体" w:hAnsi="宋体" w:eastAsia="宋体" w:cs="宋体"/>
        </w:rPr>
        <w:t>综合评分法</w:t>
      </w:r>
      <w:r>
        <w:rPr>
          <w:rFonts w:hint="eastAsia" w:ascii="宋体" w:hAnsi="宋体" w:eastAsia="宋体" w:cs="宋体"/>
          <w:lang w:eastAsia="zh-CN"/>
        </w:rPr>
        <w:t>，</w:t>
      </w:r>
      <w:r>
        <w:rPr>
          <w:rFonts w:hint="eastAsia" w:ascii="宋体" w:hAnsi="宋体" w:eastAsia="宋体" w:cs="宋体"/>
        </w:rPr>
        <w:t>是指</w:t>
      </w:r>
      <w:r>
        <w:rPr>
          <w:rFonts w:hint="eastAsia" w:ascii="宋体" w:hAnsi="宋体" w:eastAsia="宋体" w:cs="宋体"/>
          <w:lang w:eastAsia="zh-CN"/>
        </w:rPr>
        <w:t>磋商文件</w:t>
      </w:r>
      <w:r>
        <w:rPr>
          <w:rFonts w:hint="eastAsia" w:ascii="宋体" w:hAnsi="宋体" w:eastAsia="宋体" w:cs="宋体"/>
        </w:rPr>
        <w:t>满足</w:t>
      </w:r>
      <w:r>
        <w:rPr>
          <w:rFonts w:hint="eastAsia" w:ascii="宋体" w:hAnsi="宋体" w:eastAsia="宋体" w:cs="宋体"/>
          <w:lang w:eastAsia="zh-CN"/>
        </w:rPr>
        <w:t>采购</w:t>
      </w:r>
      <w:r>
        <w:rPr>
          <w:rFonts w:hint="eastAsia" w:ascii="宋体" w:hAnsi="宋体" w:eastAsia="宋体" w:cs="宋体"/>
        </w:rPr>
        <w:t>文件全部实质性要求，且按照评审因素的量化指标评审得分最高的</w:t>
      </w:r>
      <w:r>
        <w:rPr>
          <w:rFonts w:hint="eastAsia" w:ascii="宋体" w:hAnsi="宋体" w:eastAsia="宋体" w:cs="宋体"/>
          <w:lang w:eastAsia="zh-CN"/>
        </w:rPr>
        <w:t>响应</w:t>
      </w:r>
      <w:r>
        <w:rPr>
          <w:rFonts w:hint="eastAsia" w:ascii="宋体" w:hAnsi="宋体" w:eastAsia="宋体" w:cs="宋体"/>
        </w:rPr>
        <w:t>人为中标候选人的评标方法。</w:t>
      </w:r>
    </w:p>
    <w:p w14:paraId="21EED718">
      <w:pPr>
        <w:pStyle w:val="15"/>
        <w:outlineLvl w:val="3"/>
        <w:rPr>
          <w:rFonts w:hint="eastAsia" w:ascii="宋体" w:hAnsi="宋体" w:eastAsia="宋体" w:cs="宋体"/>
        </w:rPr>
      </w:pPr>
      <w:r>
        <w:rPr>
          <w:rFonts w:hint="eastAsia" w:ascii="宋体" w:hAnsi="宋体" w:eastAsia="宋体" w:cs="宋体"/>
          <w:b/>
          <w:sz w:val="24"/>
        </w:rPr>
        <w:t>2.评标原则</w:t>
      </w:r>
    </w:p>
    <w:p w14:paraId="6A738366">
      <w:pPr>
        <w:pStyle w:val="15"/>
        <w:ind w:firstLine="480"/>
        <w:rPr>
          <w:rFonts w:hint="eastAsia" w:ascii="宋体" w:hAnsi="宋体" w:eastAsia="宋体" w:cs="宋体"/>
        </w:rPr>
      </w:pPr>
      <w:r>
        <w:rPr>
          <w:rFonts w:hint="eastAsia" w:ascii="宋体" w:hAnsi="宋体" w:eastAsia="宋体" w:cs="宋体"/>
        </w:rPr>
        <w:t>2.1评标活动遵循公平、公正、科学和择优的原则，以</w:t>
      </w:r>
      <w:r>
        <w:rPr>
          <w:rFonts w:hint="eastAsia" w:ascii="宋体" w:hAnsi="宋体" w:eastAsia="宋体" w:cs="宋体"/>
          <w:lang w:eastAsia="zh-CN"/>
        </w:rPr>
        <w:t>采购</w:t>
      </w:r>
      <w:r>
        <w:rPr>
          <w:rFonts w:hint="eastAsia" w:ascii="宋体" w:hAnsi="宋体" w:eastAsia="宋体" w:cs="宋体"/>
        </w:rPr>
        <w:t>文件和</w:t>
      </w:r>
      <w:r>
        <w:rPr>
          <w:rFonts w:hint="eastAsia" w:ascii="宋体" w:hAnsi="宋体" w:eastAsia="宋体" w:cs="宋体"/>
          <w:lang w:eastAsia="zh-CN"/>
        </w:rPr>
        <w:t>磋商文件</w:t>
      </w:r>
      <w:r>
        <w:rPr>
          <w:rFonts w:hint="eastAsia" w:ascii="宋体" w:hAnsi="宋体" w:eastAsia="宋体" w:cs="宋体"/>
        </w:rPr>
        <w:t>为评标的基本依据，并按照</w:t>
      </w:r>
      <w:r>
        <w:rPr>
          <w:rFonts w:hint="eastAsia" w:ascii="宋体" w:hAnsi="宋体" w:eastAsia="宋体" w:cs="宋体"/>
          <w:lang w:eastAsia="zh-CN"/>
        </w:rPr>
        <w:t>采购</w:t>
      </w:r>
      <w:r>
        <w:rPr>
          <w:rFonts w:hint="eastAsia" w:ascii="宋体" w:hAnsi="宋体" w:eastAsia="宋体" w:cs="宋体"/>
        </w:rPr>
        <w:t>文件规定的评标方法和评标标准进行评标。</w:t>
      </w:r>
    </w:p>
    <w:p w14:paraId="313276A5">
      <w:pPr>
        <w:pStyle w:val="15"/>
        <w:ind w:firstLine="480"/>
        <w:rPr>
          <w:rFonts w:hint="eastAsia" w:ascii="宋体" w:hAnsi="宋体" w:eastAsia="宋体" w:cs="宋体"/>
        </w:rPr>
      </w:pPr>
      <w:r>
        <w:rPr>
          <w:rFonts w:hint="eastAsia" w:ascii="宋体" w:hAnsi="宋体" w:eastAsia="宋体" w:cs="宋体"/>
        </w:rPr>
        <w:t>2.2具体评标事项由评标委员会负责，并按</w:t>
      </w:r>
      <w:r>
        <w:rPr>
          <w:rFonts w:hint="eastAsia" w:ascii="宋体" w:hAnsi="宋体" w:eastAsia="宋体" w:cs="宋体"/>
          <w:lang w:eastAsia="zh-CN"/>
        </w:rPr>
        <w:t>采购</w:t>
      </w:r>
      <w:r>
        <w:rPr>
          <w:rFonts w:hint="eastAsia" w:ascii="宋体" w:hAnsi="宋体" w:eastAsia="宋体" w:cs="宋体"/>
        </w:rPr>
        <w:t>文件的规定办法进行评审。</w:t>
      </w:r>
    </w:p>
    <w:p w14:paraId="2C534453">
      <w:pPr>
        <w:pStyle w:val="15"/>
        <w:ind w:firstLine="480"/>
        <w:rPr>
          <w:rFonts w:hint="eastAsia" w:ascii="宋体" w:hAnsi="宋体" w:eastAsia="宋体" w:cs="宋体"/>
        </w:rPr>
      </w:pPr>
      <w:r>
        <w:rPr>
          <w:rFonts w:hint="eastAsia" w:ascii="宋体" w:hAnsi="宋体" w:eastAsia="宋体" w:cs="宋体"/>
        </w:rPr>
        <w:t>2.3合格</w:t>
      </w:r>
      <w:r>
        <w:rPr>
          <w:rFonts w:hint="eastAsia" w:ascii="宋体" w:hAnsi="宋体" w:eastAsia="宋体" w:cs="宋体"/>
          <w:lang w:eastAsia="zh-CN"/>
        </w:rPr>
        <w:t>响应</w:t>
      </w:r>
      <w:r>
        <w:rPr>
          <w:rFonts w:hint="eastAsia" w:ascii="宋体" w:hAnsi="宋体" w:eastAsia="宋体" w:cs="宋体"/>
        </w:rPr>
        <w:t>人不足须知前附表中约定的有效供应商家数的，不得评标。</w:t>
      </w:r>
    </w:p>
    <w:p w14:paraId="410A9F17">
      <w:pPr>
        <w:pStyle w:val="15"/>
        <w:outlineLvl w:val="3"/>
        <w:rPr>
          <w:rFonts w:hint="eastAsia" w:ascii="宋体" w:hAnsi="宋体" w:eastAsia="宋体" w:cs="宋体"/>
        </w:rPr>
      </w:pPr>
      <w:r>
        <w:rPr>
          <w:rFonts w:hint="eastAsia" w:ascii="宋体" w:hAnsi="宋体" w:eastAsia="宋体" w:cs="宋体"/>
          <w:b/>
          <w:sz w:val="24"/>
        </w:rPr>
        <w:t>3.评标委员会</w:t>
      </w:r>
    </w:p>
    <w:p w14:paraId="54E7FD18">
      <w:pPr>
        <w:pStyle w:val="15"/>
        <w:ind w:firstLine="480"/>
        <w:rPr>
          <w:rFonts w:hint="eastAsia" w:ascii="宋体" w:hAnsi="宋体" w:eastAsia="宋体" w:cs="宋体"/>
        </w:rPr>
      </w:pPr>
      <w:r>
        <w:rPr>
          <w:rFonts w:hint="eastAsia" w:ascii="宋体" w:hAnsi="宋体" w:eastAsia="宋体" w:cs="宋体"/>
        </w:rPr>
        <w:t>3.1评标委员会由采购人代表和评审专家组成，成员人数应当为5人及以上单数，其中评审专家不得少于成员总数的三分之二。</w:t>
      </w:r>
    </w:p>
    <w:p w14:paraId="41FF1171">
      <w:pPr>
        <w:pStyle w:val="15"/>
        <w:ind w:firstLine="480"/>
        <w:rPr>
          <w:rFonts w:hint="eastAsia" w:ascii="宋体" w:hAnsi="宋体" w:eastAsia="宋体" w:cs="宋体"/>
        </w:rPr>
      </w:pPr>
      <w:r>
        <w:rPr>
          <w:rFonts w:hint="eastAsia" w:ascii="宋体" w:hAnsi="宋体" w:eastAsia="宋体" w:cs="宋体"/>
        </w:rPr>
        <w:t>3.2评标应遵守下列评标纪律：</w:t>
      </w:r>
    </w:p>
    <w:p w14:paraId="1D4178BE">
      <w:pPr>
        <w:pStyle w:val="15"/>
        <w:ind w:firstLine="480"/>
        <w:rPr>
          <w:rFonts w:hint="eastAsia" w:ascii="宋体" w:hAnsi="宋体" w:eastAsia="宋体" w:cs="宋体"/>
        </w:rPr>
      </w:pPr>
      <w:r>
        <w:rPr>
          <w:rFonts w:hint="eastAsia" w:ascii="宋体" w:hAnsi="宋体" w:eastAsia="宋体" w:cs="宋体"/>
        </w:rPr>
        <w:t>（1）评标情况不得私自外泄。</w:t>
      </w:r>
    </w:p>
    <w:p w14:paraId="2E1EEAA7">
      <w:pPr>
        <w:pStyle w:val="15"/>
        <w:ind w:firstLine="480"/>
        <w:rPr>
          <w:rFonts w:hint="eastAsia" w:ascii="宋体" w:hAnsi="宋体" w:eastAsia="宋体" w:cs="宋体"/>
        </w:rPr>
      </w:pPr>
      <w:r>
        <w:rPr>
          <w:rFonts w:hint="eastAsia" w:ascii="宋体" w:hAnsi="宋体" w:eastAsia="宋体" w:cs="宋体"/>
        </w:rPr>
        <w:t>（2）对</w:t>
      </w:r>
      <w:r>
        <w:rPr>
          <w:rFonts w:hint="eastAsia" w:ascii="宋体" w:hAnsi="宋体" w:eastAsia="宋体" w:cs="宋体"/>
          <w:lang w:eastAsia="zh-CN"/>
        </w:rPr>
        <w:t>响应</w:t>
      </w:r>
      <w:r>
        <w:rPr>
          <w:rFonts w:hint="eastAsia" w:ascii="宋体" w:hAnsi="宋体" w:eastAsia="宋体" w:cs="宋体"/>
        </w:rPr>
        <w:t>人提供的要求保密的资料，不得摘记翻印和外传。</w:t>
      </w:r>
    </w:p>
    <w:p w14:paraId="12983A21">
      <w:pPr>
        <w:pStyle w:val="15"/>
        <w:ind w:firstLine="480"/>
        <w:rPr>
          <w:rFonts w:hint="eastAsia" w:ascii="宋体" w:hAnsi="宋体" w:eastAsia="宋体" w:cs="宋体"/>
        </w:rPr>
      </w:pPr>
      <w:r>
        <w:rPr>
          <w:rFonts w:hint="eastAsia" w:ascii="宋体" w:hAnsi="宋体" w:eastAsia="宋体" w:cs="宋体"/>
        </w:rPr>
        <w:t>（3）不得收受</w:t>
      </w:r>
      <w:r>
        <w:rPr>
          <w:rFonts w:hint="eastAsia" w:ascii="宋体" w:hAnsi="宋体" w:eastAsia="宋体" w:cs="宋体"/>
          <w:lang w:eastAsia="zh-CN"/>
        </w:rPr>
        <w:t>响应</w:t>
      </w:r>
      <w:r>
        <w:rPr>
          <w:rFonts w:hint="eastAsia" w:ascii="宋体" w:hAnsi="宋体" w:eastAsia="宋体" w:cs="宋体"/>
        </w:rPr>
        <w:t>供应商或有关人员的任何礼物，不得串联鼓动其他人袒护某</w:t>
      </w:r>
      <w:r>
        <w:rPr>
          <w:rFonts w:hint="eastAsia" w:ascii="宋体" w:hAnsi="宋体" w:eastAsia="宋体" w:cs="宋体"/>
          <w:lang w:eastAsia="zh-CN"/>
        </w:rPr>
        <w:t>响应</w:t>
      </w:r>
      <w:r>
        <w:rPr>
          <w:rFonts w:hint="eastAsia" w:ascii="宋体" w:hAnsi="宋体" w:eastAsia="宋体" w:cs="宋体"/>
        </w:rPr>
        <w:t>人。若与</w:t>
      </w:r>
      <w:r>
        <w:rPr>
          <w:rFonts w:hint="eastAsia" w:ascii="宋体" w:hAnsi="宋体" w:eastAsia="宋体" w:cs="宋体"/>
          <w:lang w:eastAsia="zh-CN"/>
        </w:rPr>
        <w:t>响应</w:t>
      </w:r>
      <w:r>
        <w:rPr>
          <w:rFonts w:hint="eastAsia" w:ascii="宋体" w:hAnsi="宋体" w:eastAsia="宋体" w:cs="宋体"/>
        </w:rPr>
        <w:t>人存在利害关系，则应主动声明并回避。</w:t>
      </w:r>
    </w:p>
    <w:p w14:paraId="2CF0D15D">
      <w:pPr>
        <w:pStyle w:val="15"/>
        <w:ind w:firstLine="480"/>
        <w:rPr>
          <w:rFonts w:hint="eastAsia" w:ascii="宋体" w:hAnsi="宋体" w:eastAsia="宋体" w:cs="宋体"/>
        </w:rPr>
      </w:pPr>
      <w:r>
        <w:rPr>
          <w:rFonts w:hint="eastAsia" w:ascii="宋体" w:hAnsi="宋体" w:eastAsia="宋体" w:cs="宋体"/>
        </w:rPr>
        <w:t>（4）全体评委应按照</w:t>
      </w:r>
      <w:r>
        <w:rPr>
          <w:rFonts w:hint="eastAsia" w:ascii="宋体" w:hAnsi="宋体" w:eastAsia="宋体" w:cs="宋体"/>
          <w:lang w:eastAsia="zh-CN"/>
        </w:rPr>
        <w:t>采购</w:t>
      </w:r>
      <w:r>
        <w:rPr>
          <w:rFonts w:hint="eastAsia" w:ascii="宋体" w:hAnsi="宋体" w:eastAsia="宋体" w:cs="宋体"/>
        </w:rPr>
        <w:t>文件规定进行评标，一切认定事项应查有实据且不得弄虚作假。</w:t>
      </w:r>
    </w:p>
    <w:p w14:paraId="22A38916">
      <w:pPr>
        <w:pStyle w:val="15"/>
        <w:ind w:firstLine="480"/>
        <w:rPr>
          <w:rFonts w:hint="eastAsia" w:ascii="宋体" w:hAnsi="宋体" w:eastAsia="宋体" w:cs="宋体"/>
        </w:rPr>
      </w:pPr>
      <w:r>
        <w:rPr>
          <w:rFonts w:hint="eastAsia" w:ascii="宋体" w:hAnsi="宋体" w:eastAsia="宋体" w:cs="宋体"/>
        </w:rPr>
        <w:t>（5）评标委员会各成员应当独立对每个</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进行评价，并对评价意见承担个人责任。评审过程中，不得发表倾向性言论。</w:t>
      </w:r>
    </w:p>
    <w:p w14:paraId="226168B0">
      <w:pPr>
        <w:pStyle w:val="15"/>
        <w:ind w:firstLine="480"/>
        <w:rPr>
          <w:rFonts w:hint="eastAsia" w:ascii="宋体" w:hAnsi="宋体" w:eastAsia="宋体" w:cs="宋体"/>
        </w:rPr>
      </w:pPr>
      <w:r>
        <w:rPr>
          <w:rFonts w:hint="eastAsia" w:ascii="宋体" w:hAnsi="宋体" w:eastAsia="宋体" w:cs="宋体"/>
        </w:rPr>
        <w:t>※对违反评标纪律的评委，将取消其评委资格，对评标工作造成严重损失者将予以通报批评乃至追究法律责任。</w:t>
      </w:r>
    </w:p>
    <w:p w14:paraId="7293899A">
      <w:pPr>
        <w:pStyle w:val="15"/>
        <w:outlineLvl w:val="3"/>
        <w:rPr>
          <w:rFonts w:hint="eastAsia" w:ascii="宋体" w:hAnsi="宋体" w:eastAsia="宋体" w:cs="宋体"/>
        </w:rPr>
      </w:pPr>
      <w:r>
        <w:rPr>
          <w:rFonts w:hint="eastAsia" w:ascii="宋体" w:hAnsi="宋体" w:eastAsia="宋体" w:cs="宋体"/>
          <w:b/>
          <w:sz w:val="24"/>
        </w:rPr>
        <w:t>4.有下列情形之一的，视为</w:t>
      </w:r>
      <w:r>
        <w:rPr>
          <w:rFonts w:hint="eastAsia" w:ascii="宋体" w:hAnsi="宋体" w:eastAsia="宋体" w:cs="宋体"/>
          <w:b/>
          <w:sz w:val="24"/>
          <w:lang w:eastAsia="zh-CN"/>
        </w:rPr>
        <w:t>响应</w:t>
      </w:r>
      <w:r>
        <w:rPr>
          <w:rFonts w:hint="eastAsia" w:ascii="宋体" w:hAnsi="宋体" w:eastAsia="宋体" w:cs="宋体"/>
          <w:b/>
          <w:sz w:val="24"/>
        </w:rPr>
        <w:t>人串通</w:t>
      </w:r>
      <w:r>
        <w:rPr>
          <w:rFonts w:hint="eastAsia" w:ascii="宋体" w:hAnsi="宋体" w:eastAsia="宋体" w:cs="宋体"/>
          <w:b/>
          <w:sz w:val="24"/>
          <w:lang w:eastAsia="zh-CN"/>
        </w:rPr>
        <w:t>响应</w:t>
      </w:r>
      <w:r>
        <w:rPr>
          <w:rFonts w:hint="eastAsia" w:ascii="宋体" w:hAnsi="宋体" w:eastAsia="宋体" w:cs="宋体"/>
          <w:b/>
          <w:sz w:val="24"/>
        </w:rPr>
        <w:t>，其</w:t>
      </w:r>
      <w:r>
        <w:rPr>
          <w:rFonts w:hint="eastAsia" w:ascii="宋体" w:hAnsi="宋体" w:eastAsia="宋体" w:cs="宋体"/>
          <w:b/>
          <w:sz w:val="24"/>
          <w:lang w:eastAsia="zh-CN"/>
        </w:rPr>
        <w:t>响应</w:t>
      </w:r>
      <w:r>
        <w:rPr>
          <w:rFonts w:hint="eastAsia" w:ascii="宋体" w:hAnsi="宋体" w:eastAsia="宋体" w:cs="宋体"/>
          <w:b/>
          <w:sz w:val="24"/>
        </w:rPr>
        <w:t>无效；</w:t>
      </w:r>
    </w:p>
    <w:p w14:paraId="7A967453">
      <w:pPr>
        <w:pStyle w:val="15"/>
        <w:ind w:firstLine="480"/>
        <w:rPr>
          <w:rFonts w:hint="eastAsia" w:ascii="宋体" w:hAnsi="宋体" w:eastAsia="宋体" w:cs="宋体"/>
        </w:rPr>
      </w:pPr>
      <w:r>
        <w:rPr>
          <w:rFonts w:hint="eastAsia" w:ascii="宋体" w:hAnsi="宋体" w:eastAsia="宋体" w:cs="宋体"/>
        </w:rPr>
        <w:t>4.1不同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由同一单位或者个人编制；</w:t>
      </w:r>
    </w:p>
    <w:p w14:paraId="06668804">
      <w:pPr>
        <w:pStyle w:val="15"/>
        <w:ind w:firstLine="480"/>
        <w:rPr>
          <w:rFonts w:hint="eastAsia" w:ascii="宋体" w:hAnsi="宋体" w:eastAsia="宋体" w:cs="宋体"/>
        </w:rPr>
      </w:pPr>
      <w:r>
        <w:rPr>
          <w:rFonts w:hint="eastAsia" w:ascii="宋体" w:hAnsi="宋体" w:eastAsia="宋体" w:cs="宋体"/>
        </w:rPr>
        <w:t>4.2不同</w:t>
      </w:r>
      <w:r>
        <w:rPr>
          <w:rFonts w:hint="eastAsia" w:ascii="宋体" w:hAnsi="宋体" w:eastAsia="宋体" w:cs="宋体"/>
          <w:lang w:eastAsia="zh-CN"/>
        </w:rPr>
        <w:t>响应</w:t>
      </w:r>
      <w:r>
        <w:rPr>
          <w:rFonts w:hint="eastAsia" w:ascii="宋体" w:hAnsi="宋体" w:eastAsia="宋体" w:cs="宋体"/>
        </w:rPr>
        <w:t>人委托同一单位或者个人办理</w:t>
      </w:r>
      <w:r>
        <w:rPr>
          <w:rFonts w:hint="eastAsia" w:ascii="宋体" w:hAnsi="宋体" w:eastAsia="宋体" w:cs="宋体"/>
          <w:lang w:eastAsia="zh-CN"/>
        </w:rPr>
        <w:t>响应</w:t>
      </w:r>
      <w:r>
        <w:rPr>
          <w:rFonts w:hint="eastAsia" w:ascii="宋体" w:hAnsi="宋体" w:eastAsia="宋体" w:cs="宋体"/>
        </w:rPr>
        <w:t>事宜；</w:t>
      </w:r>
    </w:p>
    <w:p w14:paraId="43A402B9">
      <w:pPr>
        <w:pStyle w:val="15"/>
        <w:ind w:firstLine="480"/>
        <w:rPr>
          <w:rFonts w:hint="eastAsia" w:ascii="宋体" w:hAnsi="宋体" w:eastAsia="宋体" w:cs="宋体"/>
        </w:rPr>
      </w:pPr>
      <w:r>
        <w:rPr>
          <w:rFonts w:hint="eastAsia" w:ascii="宋体" w:hAnsi="宋体" w:eastAsia="宋体" w:cs="宋体"/>
        </w:rPr>
        <w:t>4.3不同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载明的项目管理成员或者联系人员为同一人；</w:t>
      </w:r>
    </w:p>
    <w:p w14:paraId="3A2E5504">
      <w:pPr>
        <w:pStyle w:val="15"/>
        <w:ind w:firstLine="480"/>
        <w:rPr>
          <w:rFonts w:hint="eastAsia" w:ascii="宋体" w:hAnsi="宋体" w:eastAsia="宋体" w:cs="宋体"/>
        </w:rPr>
      </w:pPr>
      <w:r>
        <w:rPr>
          <w:rFonts w:hint="eastAsia" w:ascii="宋体" w:hAnsi="宋体" w:eastAsia="宋体" w:cs="宋体"/>
        </w:rPr>
        <w:t>4.4不同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异常一致或者</w:t>
      </w:r>
      <w:r>
        <w:rPr>
          <w:rFonts w:hint="eastAsia" w:ascii="宋体" w:hAnsi="宋体" w:eastAsia="宋体" w:cs="宋体"/>
          <w:lang w:eastAsia="zh-CN"/>
        </w:rPr>
        <w:t>响应</w:t>
      </w:r>
      <w:r>
        <w:rPr>
          <w:rFonts w:hint="eastAsia" w:ascii="宋体" w:hAnsi="宋体" w:eastAsia="宋体" w:cs="宋体"/>
        </w:rPr>
        <w:t>报价呈规律性差异；</w:t>
      </w:r>
    </w:p>
    <w:p w14:paraId="11BB6016">
      <w:pPr>
        <w:pStyle w:val="15"/>
        <w:ind w:firstLine="480"/>
        <w:rPr>
          <w:rFonts w:hint="eastAsia" w:ascii="宋体" w:hAnsi="宋体" w:eastAsia="宋体" w:cs="宋体"/>
        </w:rPr>
      </w:pPr>
      <w:r>
        <w:rPr>
          <w:rFonts w:hint="eastAsia" w:ascii="宋体" w:hAnsi="宋体" w:eastAsia="宋体" w:cs="宋体"/>
        </w:rPr>
        <w:t>4.5不同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磋商文件</w:t>
      </w:r>
      <w:r>
        <w:rPr>
          <w:rFonts w:hint="eastAsia" w:ascii="宋体" w:hAnsi="宋体" w:eastAsia="宋体" w:cs="宋体"/>
        </w:rPr>
        <w:t>相互混装；</w:t>
      </w:r>
    </w:p>
    <w:p w14:paraId="0E40B736">
      <w:pPr>
        <w:pStyle w:val="15"/>
        <w:ind w:firstLine="480"/>
        <w:rPr>
          <w:rFonts w:hint="eastAsia" w:ascii="宋体" w:hAnsi="宋体" w:eastAsia="宋体" w:cs="宋体"/>
        </w:rPr>
      </w:pPr>
      <w:r>
        <w:rPr>
          <w:rFonts w:hint="eastAsia" w:ascii="宋体" w:hAnsi="宋体" w:eastAsia="宋体" w:cs="宋体"/>
        </w:rPr>
        <w:t>4.6不同</w:t>
      </w:r>
      <w:r>
        <w:rPr>
          <w:rFonts w:hint="eastAsia" w:ascii="宋体" w:hAnsi="宋体" w:eastAsia="宋体" w:cs="宋体"/>
          <w:lang w:eastAsia="zh-CN"/>
        </w:rPr>
        <w:t>响应</w:t>
      </w:r>
      <w:r>
        <w:rPr>
          <w:rFonts w:hint="eastAsia" w:ascii="宋体" w:hAnsi="宋体" w:eastAsia="宋体" w:cs="宋体"/>
        </w:rPr>
        <w:t>人的</w:t>
      </w:r>
      <w:r>
        <w:rPr>
          <w:rFonts w:hint="eastAsia" w:ascii="宋体" w:hAnsi="宋体" w:eastAsia="宋体" w:cs="宋体"/>
          <w:lang w:eastAsia="zh-CN"/>
        </w:rPr>
        <w:t>响应</w:t>
      </w:r>
      <w:r>
        <w:rPr>
          <w:rFonts w:hint="eastAsia" w:ascii="宋体" w:hAnsi="宋体" w:eastAsia="宋体" w:cs="宋体"/>
        </w:rPr>
        <w:t>保证金或购买电子保函支付款为从同一单位或个人的账户转出；</w:t>
      </w:r>
    </w:p>
    <w:p w14:paraId="38A21D5E">
      <w:pPr>
        <w:pStyle w:val="15"/>
        <w:ind w:firstLine="480"/>
        <w:rPr>
          <w:rFonts w:hint="eastAsia" w:ascii="宋体" w:hAnsi="宋体" w:eastAsia="宋体" w:cs="宋体"/>
        </w:rPr>
      </w:pPr>
      <w:r>
        <w:rPr>
          <w:rFonts w:hint="eastAsia" w:ascii="宋体" w:hAnsi="宋体" w:eastAsia="宋体" w:cs="宋体"/>
        </w:rPr>
        <w:t>4.7</w:t>
      </w:r>
      <w:r>
        <w:rPr>
          <w:rFonts w:hint="eastAsia" w:ascii="宋体" w:hAnsi="宋体" w:eastAsia="宋体" w:cs="宋体"/>
          <w:lang w:eastAsia="zh-CN"/>
        </w:rPr>
        <w:t>响应</w:t>
      </w:r>
      <w:r>
        <w:rPr>
          <w:rFonts w:hint="eastAsia" w:ascii="宋体" w:hAnsi="宋体" w:eastAsia="宋体" w:cs="宋体"/>
        </w:rPr>
        <w:t>人上传的电子</w:t>
      </w:r>
      <w:r>
        <w:rPr>
          <w:rFonts w:hint="eastAsia" w:ascii="宋体" w:hAnsi="宋体" w:eastAsia="宋体" w:cs="宋体"/>
          <w:lang w:eastAsia="zh-CN"/>
        </w:rPr>
        <w:t>磋商文件</w:t>
      </w:r>
      <w:r>
        <w:rPr>
          <w:rFonts w:hint="eastAsia" w:ascii="宋体" w:hAnsi="宋体" w:eastAsia="宋体" w:cs="宋体"/>
        </w:rPr>
        <w:t>加盖该项目的其他</w:t>
      </w:r>
      <w:r>
        <w:rPr>
          <w:rFonts w:hint="eastAsia" w:ascii="宋体" w:hAnsi="宋体" w:eastAsia="宋体" w:cs="宋体"/>
          <w:lang w:eastAsia="zh-CN"/>
        </w:rPr>
        <w:t>响应</w:t>
      </w:r>
      <w:r>
        <w:rPr>
          <w:rFonts w:hint="eastAsia" w:ascii="宋体" w:hAnsi="宋体" w:eastAsia="宋体" w:cs="宋体"/>
        </w:rPr>
        <w:t>人的电子印章的。</w:t>
      </w:r>
    </w:p>
    <w:p w14:paraId="071244F2">
      <w:pPr>
        <w:pStyle w:val="15"/>
        <w:ind w:firstLine="480"/>
        <w:rPr>
          <w:rFonts w:hint="eastAsia" w:ascii="宋体" w:hAnsi="宋体" w:eastAsia="宋体" w:cs="宋体"/>
        </w:rPr>
      </w:pPr>
      <w:r>
        <w:rPr>
          <w:rFonts w:hint="eastAsia" w:ascii="宋体" w:hAnsi="宋体" w:eastAsia="宋体" w:cs="宋体"/>
        </w:rPr>
        <w:t>说明：在评标过程中发现</w:t>
      </w:r>
      <w:r>
        <w:rPr>
          <w:rFonts w:hint="eastAsia" w:ascii="宋体" w:hAnsi="宋体" w:eastAsia="宋体" w:cs="宋体"/>
          <w:lang w:eastAsia="zh-CN"/>
        </w:rPr>
        <w:t>响应</w:t>
      </w:r>
      <w:r>
        <w:rPr>
          <w:rFonts w:hint="eastAsia" w:ascii="宋体" w:hAnsi="宋体" w:eastAsia="宋体" w:cs="宋体"/>
        </w:rPr>
        <w:t>人有上述情形的，评标委员会应当认定其</w:t>
      </w:r>
      <w:r>
        <w:rPr>
          <w:rFonts w:hint="eastAsia" w:ascii="宋体" w:hAnsi="宋体" w:eastAsia="宋体" w:cs="宋体"/>
          <w:lang w:eastAsia="zh-CN"/>
        </w:rPr>
        <w:t>响应</w:t>
      </w:r>
      <w:r>
        <w:rPr>
          <w:rFonts w:hint="eastAsia" w:ascii="宋体" w:hAnsi="宋体" w:eastAsia="宋体" w:cs="宋体"/>
        </w:rPr>
        <w:t>无效。同时，项目评审时被认定为串通</w:t>
      </w:r>
      <w:r>
        <w:rPr>
          <w:rFonts w:hint="eastAsia" w:ascii="宋体" w:hAnsi="宋体" w:eastAsia="宋体" w:cs="宋体"/>
          <w:lang w:eastAsia="zh-CN"/>
        </w:rPr>
        <w:t>响应</w:t>
      </w:r>
      <w:r>
        <w:rPr>
          <w:rFonts w:hint="eastAsia" w:ascii="宋体" w:hAnsi="宋体" w:eastAsia="宋体" w:cs="宋体"/>
        </w:rPr>
        <w:t>的</w:t>
      </w:r>
      <w:r>
        <w:rPr>
          <w:rFonts w:hint="eastAsia" w:ascii="宋体" w:hAnsi="宋体" w:eastAsia="宋体" w:cs="宋体"/>
          <w:lang w:eastAsia="zh-CN"/>
        </w:rPr>
        <w:t>响应</w:t>
      </w:r>
      <w:r>
        <w:rPr>
          <w:rFonts w:hint="eastAsia" w:ascii="宋体" w:hAnsi="宋体" w:eastAsia="宋体" w:cs="宋体"/>
        </w:rPr>
        <w:t>人不得参加该合同项下的采购活动。</w:t>
      </w:r>
    </w:p>
    <w:p w14:paraId="246A521D">
      <w:pPr>
        <w:pStyle w:val="15"/>
        <w:outlineLvl w:val="3"/>
        <w:rPr>
          <w:rFonts w:hint="eastAsia" w:ascii="宋体" w:hAnsi="宋体" w:eastAsia="宋体" w:cs="宋体"/>
        </w:rPr>
      </w:pPr>
      <w:r>
        <w:rPr>
          <w:rFonts w:hint="eastAsia" w:ascii="宋体" w:hAnsi="宋体" w:eastAsia="宋体" w:cs="宋体"/>
          <w:b/>
          <w:sz w:val="24"/>
        </w:rPr>
        <w:t>5.</w:t>
      </w:r>
      <w:r>
        <w:rPr>
          <w:rFonts w:hint="eastAsia" w:ascii="宋体" w:hAnsi="宋体" w:eastAsia="宋体" w:cs="宋体"/>
          <w:b/>
          <w:sz w:val="24"/>
          <w:lang w:eastAsia="zh-CN"/>
        </w:rPr>
        <w:t>响应</w:t>
      </w:r>
      <w:r>
        <w:rPr>
          <w:rFonts w:hint="eastAsia" w:ascii="宋体" w:hAnsi="宋体" w:eastAsia="宋体" w:cs="宋体"/>
          <w:b/>
          <w:sz w:val="24"/>
        </w:rPr>
        <w:t>无效的情形</w:t>
      </w:r>
    </w:p>
    <w:p w14:paraId="3FB10158">
      <w:pPr>
        <w:pStyle w:val="15"/>
        <w:ind w:firstLine="480"/>
        <w:rPr>
          <w:rFonts w:hint="eastAsia" w:ascii="宋体" w:hAnsi="宋体" w:eastAsia="宋体" w:cs="宋体"/>
        </w:rPr>
      </w:pPr>
      <w:r>
        <w:rPr>
          <w:rFonts w:hint="eastAsia" w:ascii="宋体" w:hAnsi="宋体" w:eastAsia="宋体" w:cs="宋体"/>
        </w:rPr>
        <w:t>详见资格性审查、符合性审查和</w:t>
      </w:r>
      <w:r>
        <w:rPr>
          <w:rFonts w:hint="eastAsia" w:ascii="宋体" w:hAnsi="宋体" w:eastAsia="宋体" w:cs="宋体"/>
          <w:lang w:eastAsia="zh-CN"/>
        </w:rPr>
        <w:t>采购</w:t>
      </w:r>
      <w:r>
        <w:rPr>
          <w:rFonts w:hint="eastAsia" w:ascii="宋体" w:hAnsi="宋体" w:eastAsia="宋体" w:cs="宋体"/>
        </w:rPr>
        <w:t>文件其他</w:t>
      </w:r>
      <w:r>
        <w:rPr>
          <w:rFonts w:hint="eastAsia" w:ascii="宋体" w:hAnsi="宋体" w:eastAsia="宋体" w:cs="宋体"/>
          <w:lang w:eastAsia="zh-CN"/>
        </w:rPr>
        <w:t>响应</w:t>
      </w:r>
      <w:r>
        <w:rPr>
          <w:rFonts w:hint="eastAsia" w:ascii="宋体" w:hAnsi="宋体" w:eastAsia="宋体" w:cs="宋体"/>
        </w:rPr>
        <w:t>无效条款。</w:t>
      </w:r>
    </w:p>
    <w:p w14:paraId="284E09AF">
      <w:pPr>
        <w:pStyle w:val="15"/>
        <w:outlineLvl w:val="3"/>
        <w:rPr>
          <w:rFonts w:hint="eastAsia" w:ascii="宋体" w:hAnsi="宋体" w:eastAsia="宋体" w:cs="宋体"/>
        </w:rPr>
      </w:pPr>
      <w:r>
        <w:rPr>
          <w:rFonts w:hint="eastAsia" w:ascii="宋体" w:hAnsi="宋体" w:eastAsia="宋体" w:cs="宋体"/>
          <w:b/>
          <w:sz w:val="24"/>
        </w:rPr>
        <w:t>6.定标</w:t>
      </w:r>
    </w:p>
    <w:p w14:paraId="2BA3BC88">
      <w:pPr>
        <w:pStyle w:val="15"/>
        <w:ind w:firstLine="480"/>
        <w:rPr>
          <w:rFonts w:hint="eastAsia" w:ascii="宋体" w:hAnsi="宋体" w:eastAsia="宋体" w:cs="宋体"/>
        </w:rPr>
      </w:pPr>
      <w:r>
        <w:rPr>
          <w:rFonts w:hint="eastAsia" w:ascii="宋体" w:hAnsi="宋体" w:eastAsia="宋体" w:cs="宋体"/>
        </w:rPr>
        <w:t>评标委员会按照</w:t>
      </w:r>
      <w:r>
        <w:rPr>
          <w:rFonts w:hint="eastAsia" w:ascii="宋体" w:hAnsi="宋体" w:eastAsia="宋体" w:cs="宋体"/>
          <w:lang w:eastAsia="zh-CN"/>
        </w:rPr>
        <w:t>采购</w:t>
      </w:r>
      <w:r>
        <w:rPr>
          <w:rFonts w:hint="eastAsia" w:ascii="宋体" w:hAnsi="宋体" w:eastAsia="宋体" w:cs="宋体"/>
        </w:rPr>
        <w:t>文件确定的评标方法、步骤、标准，对</w:t>
      </w:r>
      <w:r>
        <w:rPr>
          <w:rFonts w:hint="eastAsia" w:ascii="宋体" w:hAnsi="宋体" w:eastAsia="宋体" w:cs="宋体"/>
          <w:lang w:eastAsia="zh-CN"/>
        </w:rPr>
        <w:t>磋商文件</w:t>
      </w:r>
      <w:r>
        <w:rPr>
          <w:rFonts w:hint="eastAsia" w:ascii="宋体" w:hAnsi="宋体" w:eastAsia="宋体" w:cs="宋体"/>
        </w:rPr>
        <w:t>进行评审。评标结束后，对</w:t>
      </w:r>
      <w:r>
        <w:rPr>
          <w:rFonts w:hint="eastAsia" w:ascii="宋体" w:hAnsi="宋体" w:eastAsia="宋体" w:cs="宋体"/>
          <w:lang w:eastAsia="zh-CN"/>
        </w:rPr>
        <w:t>响应</w:t>
      </w:r>
      <w:r>
        <w:rPr>
          <w:rFonts w:hint="eastAsia" w:ascii="宋体" w:hAnsi="宋体" w:eastAsia="宋体" w:cs="宋体"/>
        </w:rPr>
        <w:t>人的评审名次进行排序，确定中标供应商或者推荐中标候选人。</w:t>
      </w:r>
    </w:p>
    <w:p w14:paraId="35952AB6">
      <w:pPr>
        <w:pStyle w:val="15"/>
        <w:outlineLvl w:val="3"/>
        <w:rPr>
          <w:rFonts w:hint="eastAsia" w:ascii="宋体" w:hAnsi="宋体" w:eastAsia="宋体" w:cs="宋体"/>
        </w:rPr>
      </w:pPr>
      <w:r>
        <w:rPr>
          <w:rFonts w:hint="eastAsia" w:ascii="宋体" w:hAnsi="宋体" w:eastAsia="宋体" w:cs="宋体"/>
          <w:b/>
          <w:sz w:val="24"/>
        </w:rPr>
        <w:t>7.价格修正</w:t>
      </w:r>
    </w:p>
    <w:p w14:paraId="13C7E3C6">
      <w:pPr>
        <w:pStyle w:val="15"/>
        <w:ind w:firstLine="480"/>
        <w:rPr>
          <w:rFonts w:hint="eastAsia" w:ascii="宋体" w:hAnsi="宋体" w:eastAsia="宋体" w:cs="宋体"/>
        </w:rPr>
      </w:pPr>
      <w:r>
        <w:rPr>
          <w:rFonts w:hint="eastAsia" w:ascii="宋体" w:hAnsi="宋体" w:eastAsia="宋体" w:cs="宋体"/>
        </w:rPr>
        <w:t>对报价的计算错误按以下原则修正：</w:t>
      </w:r>
    </w:p>
    <w:p w14:paraId="3D32E36A">
      <w:pPr>
        <w:pStyle w:val="15"/>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）大写金额和小写金额不一致的，以大写金额为准；</w:t>
      </w:r>
    </w:p>
    <w:p w14:paraId="0045A163">
      <w:pPr>
        <w:pStyle w:val="15"/>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）单价金额小数点或者百分比有明显错位的，以开标一览表的总价为准，并修改单价。</w:t>
      </w:r>
    </w:p>
    <w:p w14:paraId="63D0A213">
      <w:pPr>
        <w:pStyle w:val="15"/>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）总价金额与按单价汇总金额不一致的，以单价金额计算结果为准。但是单价金额计算结果超过预算价的，对其按无效</w:t>
      </w:r>
      <w:r>
        <w:rPr>
          <w:rFonts w:hint="eastAsia" w:ascii="宋体" w:hAnsi="宋体" w:eastAsia="宋体" w:cs="宋体"/>
          <w:lang w:eastAsia="zh-CN"/>
        </w:rPr>
        <w:t>响应</w:t>
      </w:r>
      <w:r>
        <w:rPr>
          <w:rFonts w:hint="eastAsia" w:ascii="宋体" w:hAnsi="宋体" w:eastAsia="宋体" w:cs="宋体"/>
        </w:rPr>
        <w:t>处理。</w:t>
      </w:r>
    </w:p>
    <w:p w14:paraId="33A9FB89">
      <w:pPr>
        <w:pStyle w:val="15"/>
        <w:ind w:firstLine="480"/>
        <w:rPr>
          <w:rFonts w:hint="eastAsia" w:ascii="宋体" w:hAnsi="宋体" w:eastAsia="宋体" w:cs="宋体"/>
        </w:rPr>
      </w:pPr>
      <w:r>
        <w:rPr>
          <w:rFonts w:hint="eastAsia" w:ascii="宋体" w:hAnsi="宋体" w:eastAsia="宋体" w:cs="宋体"/>
        </w:rPr>
        <w:t>注：同时出现两种以上不一致的，按照前款规定的顺序在系统上进行价格澄清。澄清后的价格加盖印章确认后产生约束力，但不得超出</w:t>
      </w:r>
      <w:r>
        <w:rPr>
          <w:rFonts w:hint="eastAsia" w:ascii="宋体" w:hAnsi="宋体" w:eastAsia="宋体" w:cs="宋体"/>
          <w:lang w:eastAsia="zh-CN"/>
        </w:rPr>
        <w:t>磋商文件</w:t>
      </w:r>
      <w:r>
        <w:rPr>
          <w:rFonts w:hint="eastAsia" w:ascii="宋体" w:hAnsi="宋体" w:eastAsia="宋体" w:cs="宋体"/>
        </w:rPr>
        <w:t>的范围或者改变</w:t>
      </w:r>
      <w:r>
        <w:rPr>
          <w:rFonts w:hint="eastAsia" w:ascii="宋体" w:hAnsi="宋体" w:eastAsia="宋体" w:cs="宋体"/>
          <w:lang w:eastAsia="zh-CN"/>
        </w:rPr>
        <w:t>磋商文件</w:t>
      </w:r>
      <w:r>
        <w:rPr>
          <w:rFonts w:hint="eastAsia" w:ascii="宋体" w:hAnsi="宋体" w:eastAsia="宋体" w:cs="宋体"/>
        </w:rPr>
        <w:t>的实质性内容，</w:t>
      </w:r>
      <w:r>
        <w:rPr>
          <w:rFonts w:hint="eastAsia" w:ascii="宋体" w:hAnsi="宋体" w:eastAsia="宋体" w:cs="宋体"/>
          <w:lang w:eastAsia="zh-CN"/>
        </w:rPr>
        <w:t>响应</w:t>
      </w:r>
      <w:r>
        <w:rPr>
          <w:rFonts w:hint="eastAsia" w:ascii="宋体" w:hAnsi="宋体" w:eastAsia="宋体" w:cs="宋体"/>
        </w:rPr>
        <w:t>人不确认的，其</w:t>
      </w:r>
      <w:r>
        <w:rPr>
          <w:rFonts w:hint="eastAsia" w:ascii="宋体" w:hAnsi="宋体" w:eastAsia="宋体" w:cs="宋体"/>
          <w:lang w:eastAsia="zh-CN"/>
        </w:rPr>
        <w:t>响应</w:t>
      </w:r>
      <w:r>
        <w:rPr>
          <w:rFonts w:hint="eastAsia" w:ascii="宋体" w:hAnsi="宋体" w:eastAsia="宋体" w:cs="宋体"/>
        </w:rPr>
        <w:t>无效。</w:t>
      </w:r>
    </w:p>
    <w:p w14:paraId="685F3008">
      <w:pPr>
        <w:pStyle w:val="15"/>
        <w:outlineLvl w:val="2"/>
        <w:rPr>
          <w:rFonts w:hint="eastAsia" w:ascii="宋体" w:hAnsi="宋体" w:eastAsia="宋体" w:cs="宋体"/>
        </w:rPr>
      </w:pPr>
      <w:r>
        <w:rPr>
          <w:rFonts w:hint="eastAsia" w:ascii="宋体" w:hAnsi="宋体" w:eastAsia="宋体" w:cs="宋体"/>
          <w:b/>
          <w:sz w:val="28"/>
        </w:rPr>
        <w:t>三、评审程序</w:t>
      </w:r>
    </w:p>
    <w:p w14:paraId="5DB8B093">
      <w:pPr>
        <w:pStyle w:val="15"/>
        <w:outlineLvl w:val="3"/>
        <w:rPr>
          <w:rFonts w:hint="eastAsia" w:ascii="宋体" w:hAnsi="宋体" w:eastAsia="宋体" w:cs="宋体"/>
        </w:rPr>
      </w:pPr>
      <w:r>
        <w:rPr>
          <w:rFonts w:hint="eastAsia" w:ascii="宋体" w:hAnsi="宋体" w:eastAsia="宋体" w:cs="宋体"/>
          <w:b/>
          <w:sz w:val="24"/>
        </w:rPr>
        <w:t>1.资格性审查和符合性审查</w:t>
      </w:r>
    </w:p>
    <w:p w14:paraId="23CC67A4">
      <w:pPr>
        <w:pStyle w:val="15"/>
        <w:ind w:firstLine="480"/>
        <w:rPr>
          <w:rFonts w:hint="eastAsia" w:ascii="宋体" w:hAnsi="宋体" w:eastAsia="宋体" w:cs="宋体"/>
        </w:rPr>
      </w:pPr>
      <w:r>
        <w:rPr>
          <w:rFonts w:hint="eastAsia" w:ascii="宋体" w:hAnsi="宋体" w:eastAsia="宋体" w:cs="宋体"/>
        </w:rPr>
        <w:t>资格性审查。开标结束后，</w:t>
      </w:r>
      <w:r>
        <w:rPr>
          <w:rFonts w:hint="eastAsia" w:ascii="宋体" w:hAnsi="宋体" w:eastAsia="宋体" w:cs="宋体"/>
          <w:lang w:eastAsia="zh-CN"/>
        </w:rPr>
        <w:t>采购人</w:t>
      </w:r>
      <w:r>
        <w:rPr>
          <w:rFonts w:hint="eastAsia" w:ascii="宋体" w:hAnsi="宋体" w:eastAsia="宋体" w:cs="宋体"/>
        </w:rPr>
        <w:t>应当依法对</w:t>
      </w:r>
      <w:r>
        <w:rPr>
          <w:rFonts w:hint="eastAsia" w:ascii="宋体" w:hAnsi="宋体" w:eastAsia="宋体" w:cs="宋体"/>
          <w:lang w:eastAsia="zh-CN"/>
        </w:rPr>
        <w:t>响应</w:t>
      </w:r>
      <w:r>
        <w:rPr>
          <w:rFonts w:hint="eastAsia" w:ascii="宋体" w:hAnsi="宋体" w:eastAsia="宋体" w:cs="宋体"/>
        </w:rPr>
        <w:t>人的资格进行审查，以确定</w:t>
      </w:r>
      <w:r>
        <w:rPr>
          <w:rFonts w:hint="eastAsia" w:ascii="宋体" w:hAnsi="宋体" w:eastAsia="宋体" w:cs="宋体"/>
          <w:lang w:eastAsia="zh-CN"/>
        </w:rPr>
        <w:t>响应</w:t>
      </w:r>
      <w:r>
        <w:rPr>
          <w:rFonts w:hint="eastAsia" w:ascii="宋体" w:hAnsi="宋体" w:eastAsia="宋体" w:cs="宋体"/>
        </w:rPr>
        <w:t>人是否具备</w:t>
      </w:r>
      <w:r>
        <w:rPr>
          <w:rFonts w:hint="eastAsia" w:ascii="宋体" w:hAnsi="宋体" w:eastAsia="宋体" w:cs="宋体"/>
          <w:lang w:eastAsia="zh-CN"/>
        </w:rPr>
        <w:t>响应</w:t>
      </w:r>
      <w:r>
        <w:rPr>
          <w:rFonts w:hint="eastAsia" w:ascii="宋体" w:hAnsi="宋体" w:eastAsia="宋体" w:cs="宋体"/>
        </w:rPr>
        <w:t>资格。（详见后附表一资格性审查表）</w:t>
      </w:r>
    </w:p>
    <w:p w14:paraId="6611D969">
      <w:pPr>
        <w:pStyle w:val="15"/>
        <w:ind w:firstLine="480"/>
        <w:rPr>
          <w:rFonts w:hint="eastAsia" w:ascii="宋体" w:hAnsi="宋体" w:eastAsia="宋体" w:cs="宋体"/>
        </w:rPr>
      </w:pPr>
      <w:r>
        <w:rPr>
          <w:rFonts w:hint="eastAsia" w:ascii="宋体" w:hAnsi="宋体" w:eastAsia="宋体" w:cs="宋体"/>
        </w:rPr>
        <w:t>对各</w:t>
      </w:r>
      <w:r>
        <w:rPr>
          <w:rFonts w:hint="eastAsia" w:ascii="宋体" w:hAnsi="宋体" w:eastAsia="宋体" w:cs="宋体"/>
          <w:lang w:eastAsia="zh-CN"/>
        </w:rPr>
        <w:t>响应</w:t>
      </w:r>
      <w:r>
        <w:rPr>
          <w:rFonts w:hint="eastAsia" w:ascii="宋体" w:hAnsi="宋体" w:eastAsia="宋体" w:cs="宋体"/>
        </w:rPr>
        <w:t>人进行资格审查过程中，对初步被认定为无效</w:t>
      </w:r>
      <w:r>
        <w:rPr>
          <w:rFonts w:hint="eastAsia" w:ascii="宋体" w:hAnsi="宋体" w:eastAsia="宋体" w:cs="宋体"/>
          <w:lang w:eastAsia="zh-CN"/>
        </w:rPr>
        <w:t>响应</w:t>
      </w:r>
      <w:r>
        <w:rPr>
          <w:rFonts w:hint="eastAsia" w:ascii="宋体" w:hAnsi="宋体" w:eastAsia="宋体" w:cs="宋体"/>
        </w:rPr>
        <w:t>者，由评标委员会组长或采购人代表将集体意见及时告知</w:t>
      </w:r>
      <w:r>
        <w:rPr>
          <w:rFonts w:hint="eastAsia" w:ascii="宋体" w:hAnsi="宋体" w:eastAsia="宋体" w:cs="宋体"/>
          <w:lang w:eastAsia="zh-CN"/>
        </w:rPr>
        <w:t>响应</w:t>
      </w:r>
      <w:r>
        <w:rPr>
          <w:rFonts w:hint="eastAsia" w:ascii="宋体" w:hAnsi="宋体" w:eastAsia="宋体" w:cs="宋体"/>
        </w:rPr>
        <w:t>当事人。</w:t>
      </w:r>
    </w:p>
    <w:p w14:paraId="39B80168">
      <w:pPr>
        <w:pStyle w:val="15"/>
        <w:ind w:firstLine="480"/>
        <w:rPr>
          <w:rFonts w:hint="eastAsia" w:ascii="宋体" w:hAnsi="宋体" w:eastAsia="宋体" w:cs="宋体"/>
        </w:rPr>
      </w:pPr>
      <w:r>
        <w:rPr>
          <w:rFonts w:hint="eastAsia" w:ascii="宋体" w:hAnsi="宋体" w:eastAsia="宋体" w:cs="宋体"/>
        </w:rPr>
        <w:t>评标委员会认为</w:t>
      </w:r>
      <w:r>
        <w:rPr>
          <w:rFonts w:hint="eastAsia" w:ascii="宋体" w:hAnsi="宋体" w:eastAsia="宋体" w:cs="宋体"/>
          <w:lang w:eastAsia="zh-CN"/>
        </w:rPr>
        <w:t>响应</w:t>
      </w:r>
      <w:r>
        <w:rPr>
          <w:rFonts w:hint="eastAsia" w:ascii="宋体" w:hAnsi="宋体" w:eastAsia="宋体" w:cs="宋体"/>
        </w:rPr>
        <w:t>人的报价明显低于其他通过审查</w:t>
      </w:r>
      <w:r>
        <w:rPr>
          <w:rFonts w:hint="eastAsia" w:ascii="宋体" w:hAnsi="宋体" w:eastAsia="宋体" w:cs="宋体"/>
          <w:lang w:eastAsia="zh-CN"/>
        </w:rPr>
        <w:t>响应</w:t>
      </w:r>
      <w:r>
        <w:rPr>
          <w:rFonts w:hint="eastAsia" w:ascii="宋体" w:hAnsi="宋体" w:eastAsia="宋体" w:cs="宋体"/>
        </w:rPr>
        <w:t>人的报价，有可能影响产品质量或者不能诚信履约的，应当要求其在评标现场合理的时间内提供书面说明，必要时提交相关证明材料；</w:t>
      </w:r>
      <w:r>
        <w:rPr>
          <w:rFonts w:hint="eastAsia" w:ascii="宋体" w:hAnsi="宋体" w:eastAsia="宋体" w:cs="宋体"/>
          <w:lang w:eastAsia="zh-CN"/>
        </w:rPr>
        <w:t>响应</w:t>
      </w:r>
      <w:r>
        <w:rPr>
          <w:rFonts w:hint="eastAsia" w:ascii="宋体" w:hAnsi="宋体" w:eastAsia="宋体" w:cs="宋体"/>
        </w:rPr>
        <w:t>人不能证明其报价合理性的，评标委员会应当将其作为无效</w:t>
      </w:r>
      <w:r>
        <w:rPr>
          <w:rFonts w:hint="eastAsia" w:ascii="宋体" w:hAnsi="宋体" w:eastAsia="宋体" w:cs="宋体"/>
          <w:lang w:eastAsia="zh-CN"/>
        </w:rPr>
        <w:t>响应</w:t>
      </w:r>
      <w:r>
        <w:rPr>
          <w:rFonts w:hint="eastAsia" w:ascii="宋体" w:hAnsi="宋体" w:eastAsia="宋体" w:cs="宋体"/>
        </w:rPr>
        <w:t>处理。</w:t>
      </w:r>
    </w:p>
    <w:p w14:paraId="4667F580">
      <w:pPr>
        <w:pStyle w:val="15"/>
        <w:ind w:firstLine="480"/>
        <w:rPr>
          <w:rFonts w:hint="eastAsia" w:ascii="宋体" w:hAnsi="宋体" w:eastAsia="宋体" w:cs="宋体"/>
        </w:rPr>
      </w:pPr>
      <w:r>
        <w:rPr>
          <w:rFonts w:hint="eastAsia" w:ascii="宋体" w:hAnsi="宋体" w:eastAsia="宋体" w:cs="宋体"/>
        </w:rPr>
        <w:t>合格</w:t>
      </w:r>
      <w:r>
        <w:rPr>
          <w:rFonts w:hint="eastAsia" w:ascii="宋体" w:hAnsi="宋体" w:eastAsia="宋体" w:cs="宋体"/>
          <w:lang w:eastAsia="zh-CN"/>
        </w:rPr>
        <w:t>响应</w:t>
      </w:r>
      <w:r>
        <w:rPr>
          <w:rFonts w:hint="eastAsia" w:ascii="宋体" w:hAnsi="宋体" w:eastAsia="宋体" w:cs="宋体"/>
        </w:rPr>
        <w:t>人不足3家的，不得评标。</w:t>
      </w:r>
    </w:p>
    <w:p w14:paraId="1D6720D0">
      <w:pPr>
        <w:pStyle w:val="15"/>
        <w:ind w:firstLine="480"/>
        <w:rPr>
          <w:rFonts w:hint="eastAsia" w:ascii="宋体" w:hAnsi="宋体" w:eastAsia="宋体" w:cs="宋体"/>
        </w:rPr>
      </w:pPr>
      <w:r>
        <w:rPr>
          <w:rFonts w:hint="eastAsia" w:ascii="宋体" w:hAnsi="宋体" w:eastAsia="宋体" w:cs="宋体"/>
        </w:rPr>
        <w:t>表一资格性审查表：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743E4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14:paraId="528BEAA6">
            <w:pPr>
              <w:pStyle w:val="15"/>
              <w:rPr>
                <w:rFonts w:hint="eastAsia" w:ascii="宋体" w:hAnsi="宋体" w:eastAsia="宋体" w:cs="宋体"/>
              </w:rPr>
            </w:pPr>
            <w:r>
              <w:rPr>
                <w:rFonts w:hint="eastAsia" w:ascii="宋体" w:hAnsi="宋体" w:eastAsia="宋体" w:cs="宋体"/>
              </w:rPr>
              <w:t xml:space="preserve"> 序号</w:t>
            </w:r>
          </w:p>
        </w:tc>
        <w:tc>
          <w:tcPr>
            <w:tcW w:w="7416" w:type="dxa"/>
            <w:gridSpan w:val="2"/>
          </w:tcPr>
          <w:p w14:paraId="24D964D3">
            <w:pPr>
              <w:pStyle w:val="15"/>
              <w:rPr>
                <w:rFonts w:hint="eastAsia" w:ascii="宋体" w:hAnsi="宋体" w:eastAsia="宋体" w:cs="宋体"/>
              </w:rPr>
            </w:pPr>
            <w:r>
              <w:rPr>
                <w:rFonts w:hint="eastAsia" w:ascii="宋体" w:hAnsi="宋体" w:eastAsia="宋体" w:cs="宋体"/>
              </w:rPr>
              <w:t xml:space="preserve"> 资格审查内容</w:t>
            </w:r>
          </w:p>
        </w:tc>
      </w:tr>
      <w:tr w14:paraId="5F086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915B6DF">
            <w:pPr>
              <w:pStyle w:val="15"/>
              <w:rPr>
                <w:rFonts w:hint="eastAsia" w:ascii="宋体" w:hAnsi="宋体" w:eastAsia="宋体" w:cs="宋体"/>
              </w:rPr>
            </w:pPr>
            <w:r>
              <w:rPr>
                <w:rFonts w:hint="eastAsia" w:ascii="宋体" w:hAnsi="宋体" w:eastAsia="宋体" w:cs="宋体"/>
              </w:rPr>
              <w:t>1</w:t>
            </w:r>
          </w:p>
        </w:tc>
        <w:tc>
          <w:tcPr>
            <w:tcW w:w="3178" w:type="dxa"/>
          </w:tcPr>
          <w:p w14:paraId="7F3B70D1">
            <w:pPr>
              <w:pStyle w:val="15"/>
              <w:rPr>
                <w:rFonts w:hint="eastAsia" w:ascii="宋体" w:hAnsi="宋体" w:eastAsia="宋体" w:cs="宋体"/>
              </w:rPr>
            </w:pPr>
            <w:r>
              <w:rPr>
                <w:rFonts w:hint="eastAsia" w:ascii="宋体" w:hAnsi="宋体" w:eastAsia="宋体" w:cs="宋体"/>
              </w:rPr>
              <w:t>具有独立承担民事责任的能力</w:t>
            </w:r>
          </w:p>
        </w:tc>
        <w:tc>
          <w:tcPr>
            <w:tcW w:w="4238" w:type="dxa"/>
          </w:tcPr>
          <w:p w14:paraId="71AA1E5C">
            <w:pPr>
              <w:pStyle w:val="15"/>
              <w:rPr>
                <w:rFonts w:hint="eastAsia" w:ascii="宋体" w:hAnsi="宋体" w:eastAsia="宋体" w:cs="宋体"/>
              </w:rPr>
            </w:pPr>
            <w:r>
              <w:rPr>
                <w:rFonts w:hint="eastAsia" w:ascii="宋体" w:hAnsi="宋体" w:eastAsia="宋体" w:cs="宋体"/>
              </w:rPr>
              <w:t>在中华人民共和国境内注册的法人或其他组织或自然人，</w:t>
            </w:r>
            <w:r>
              <w:rPr>
                <w:rFonts w:hint="eastAsia" w:ascii="宋体" w:hAnsi="宋体" w:eastAsia="宋体" w:cs="宋体"/>
                <w:lang w:eastAsia="zh-CN"/>
              </w:rPr>
              <w:t>响应</w:t>
            </w:r>
            <w:r>
              <w:rPr>
                <w:rFonts w:hint="eastAsia" w:ascii="宋体" w:hAnsi="宋体" w:eastAsia="宋体" w:cs="宋体"/>
              </w:rPr>
              <w:t>（响应）时提交有效的营业执照（或事业法人登记证或身份证等相关证明） 副本复印件。</w:t>
            </w:r>
          </w:p>
        </w:tc>
      </w:tr>
      <w:tr w14:paraId="64EB8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A5C505A">
            <w:pPr>
              <w:pStyle w:val="15"/>
              <w:rPr>
                <w:rFonts w:hint="eastAsia" w:ascii="宋体" w:hAnsi="宋体" w:eastAsia="宋体" w:cs="宋体"/>
              </w:rPr>
            </w:pPr>
            <w:r>
              <w:rPr>
                <w:rFonts w:hint="eastAsia" w:ascii="宋体" w:hAnsi="宋体" w:eastAsia="宋体" w:cs="宋体"/>
              </w:rPr>
              <w:t>2</w:t>
            </w:r>
          </w:p>
        </w:tc>
        <w:tc>
          <w:tcPr>
            <w:tcW w:w="3178" w:type="dxa"/>
          </w:tcPr>
          <w:p w14:paraId="1733908F">
            <w:pPr>
              <w:pStyle w:val="15"/>
              <w:rPr>
                <w:rFonts w:hint="eastAsia" w:ascii="宋体" w:hAnsi="宋体" w:eastAsia="宋体" w:cs="宋体"/>
              </w:rPr>
            </w:pPr>
            <w:r>
              <w:rPr>
                <w:rFonts w:hint="eastAsia" w:ascii="宋体" w:hAnsi="宋体" w:eastAsia="宋体" w:cs="宋体"/>
              </w:rPr>
              <w:t>有依法缴纳税收和社会保障资金的良好记录</w:t>
            </w:r>
          </w:p>
        </w:tc>
        <w:tc>
          <w:tcPr>
            <w:tcW w:w="4238" w:type="dxa"/>
          </w:tcPr>
          <w:p w14:paraId="6231A076">
            <w:pPr>
              <w:pStyle w:val="15"/>
              <w:rPr>
                <w:rFonts w:hint="eastAsia" w:ascii="宋体" w:hAnsi="宋体" w:eastAsia="宋体" w:cs="宋体"/>
              </w:rPr>
            </w:pPr>
            <w:r>
              <w:rPr>
                <w:rFonts w:hint="eastAsia" w:ascii="宋体" w:hAnsi="宋体" w:eastAsia="宋体" w:cs="宋体"/>
              </w:rPr>
              <w:t>提供</w:t>
            </w:r>
            <w:r>
              <w:rPr>
                <w:rFonts w:hint="eastAsia" w:ascii="宋体" w:hAnsi="宋体" w:eastAsia="宋体" w:cs="宋体"/>
                <w:lang w:eastAsia="zh-CN"/>
              </w:rPr>
              <w:t>响应</w:t>
            </w:r>
            <w:r>
              <w:rPr>
                <w:rFonts w:hint="eastAsia" w:ascii="宋体" w:hAnsi="宋体" w:eastAsia="宋体" w:cs="宋体"/>
              </w:rPr>
              <w:t>截止日前6个月内任意1个月依法缴纳税收和社会保障资金的相关材料。 如依法免税或不需要缴纳社会保障资金的， 提供相应证明材料。</w:t>
            </w:r>
          </w:p>
        </w:tc>
      </w:tr>
      <w:tr w14:paraId="078BD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A874D3F">
            <w:pPr>
              <w:pStyle w:val="15"/>
              <w:rPr>
                <w:rFonts w:hint="eastAsia" w:ascii="宋体" w:hAnsi="宋体" w:eastAsia="宋体" w:cs="宋体"/>
              </w:rPr>
            </w:pPr>
            <w:r>
              <w:rPr>
                <w:rFonts w:hint="eastAsia" w:ascii="宋体" w:hAnsi="宋体" w:eastAsia="宋体" w:cs="宋体"/>
              </w:rPr>
              <w:t>3</w:t>
            </w:r>
          </w:p>
        </w:tc>
        <w:tc>
          <w:tcPr>
            <w:tcW w:w="3178" w:type="dxa"/>
          </w:tcPr>
          <w:p w14:paraId="7A08A2C2">
            <w:pPr>
              <w:pStyle w:val="15"/>
              <w:rPr>
                <w:rFonts w:hint="eastAsia" w:ascii="宋体" w:hAnsi="宋体" w:eastAsia="宋体" w:cs="宋体"/>
              </w:rPr>
            </w:pPr>
            <w:r>
              <w:rPr>
                <w:rFonts w:hint="eastAsia" w:ascii="宋体" w:hAnsi="宋体" w:eastAsia="宋体" w:cs="宋体"/>
              </w:rPr>
              <w:t>具有良好的商业信誉和健全的财务会计制度</w:t>
            </w:r>
          </w:p>
        </w:tc>
        <w:tc>
          <w:tcPr>
            <w:tcW w:w="4238" w:type="dxa"/>
          </w:tcPr>
          <w:p w14:paraId="786AE843">
            <w:pPr>
              <w:pStyle w:val="15"/>
              <w:rPr>
                <w:rFonts w:hint="eastAsia" w:ascii="宋体" w:hAnsi="宋体" w:eastAsia="宋体" w:cs="宋体"/>
              </w:rPr>
            </w:pPr>
            <w:r>
              <w:rPr>
                <w:rFonts w:hint="eastAsia" w:ascii="宋体" w:hAnsi="宋体" w:eastAsia="宋体" w:cs="宋体"/>
              </w:rPr>
              <w:t>供应商必须具有良好的商业信誉和健全的财务会计制度（提供以下①或②证明材料：①经会计师事务所审计的2023年度或2024年度财务状况报告；②同时提供a.基本开户行出具的资信证明，b.《基本存款账号信息》或《开户许可证》）。</w:t>
            </w:r>
          </w:p>
        </w:tc>
      </w:tr>
      <w:tr w14:paraId="3E92A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2A19AB3">
            <w:pPr>
              <w:pStyle w:val="15"/>
              <w:rPr>
                <w:rFonts w:hint="eastAsia" w:ascii="宋体" w:hAnsi="宋体" w:eastAsia="宋体" w:cs="宋体"/>
              </w:rPr>
            </w:pPr>
            <w:r>
              <w:rPr>
                <w:rFonts w:hint="eastAsia" w:ascii="宋体" w:hAnsi="宋体" w:eastAsia="宋体" w:cs="宋体"/>
              </w:rPr>
              <w:t>4</w:t>
            </w:r>
          </w:p>
        </w:tc>
        <w:tc>
          <w:tcPr>
            <w:tcW w:w="3178" w:type="dxa"/>
          </w:tcPr>
          <w:p w14:paraId="361BD8A1">
            <w:pPr>
              <w:pStyle w:val="15"/>
              <w:rPr>
                <w:rFonts w:hint="eastAsia" w:ascii="宋体" w:hAnsi="宋体" w:eastAsia="宋体" w:cs="宋体"/>
              </w:rPr>
            </w:pPr>
            <w:r>
              <w:rPr>
                <w:rFonts w:hint="eastAsia" w:ascii="宋体" w:hAnsi="宋体" w:eastAsia="宋体" w:cs="宋体"/>
              </w:rPr>
              <w:t>履行合同所必需的设备和专业技术能力</w:t>
            </w:r>
          </w:p>
        </w:tc>
        <w:tc>
          <w:tcPr>
            <w:tcW w:w="4238" w:type="dxa"/>
          </w:tcPr>
          <w:p w14:paraId="7B27A6FF">
            <w:pPr>
              <w:pStyle w:val="15"/>
              <w:rPr>
                <w:rFonts w:hint="eastAsia" w:ascii="宋体" w:hAnsi="宋体" w:eastAsia="宋体" w:cs="宋体"/>
              </w:rPr>
            </w:pPr>
            <w:r>
              <w:rPr>
                <w:rFonts w:hint="eastAsia" w:ascii="宋体" w:hAnsi="宋体" w:eastAsia="宋体" w:cs="宋体"/>
              </w:rPr>
              <w:t>按</w:t>
            </w:r>
            <w:r>
              <w:rPr>
                <w:rFonts w:hint="eastAsia" w:ascii="宋体" w:hAnsi="宋体" w:eastAsia="宋体" w:cs="宋体"/>
                <w:lang w:eastAsia="zh-CN"/>
              </w:rPr>
              <w:t>响应</w:t>
            </w:r>
            <w:r>
              <w:rPr>
                <w:rFonts w:hint="eastAsia" w:ascii="宋体" w:hAnsi="宋体" w:eastAsia="宋体" w:cs="宋体"/>
              </w:rPr>
              <w:t>（响应）文件格式填报设备及专业技术能力情况。</w:t>
            </w:r>
          </w:p>
        </w:tc>
      </w:tr>
      <w:tr w14:paraId="777FD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E76827C">
            <w:pPr>
              <w:pStyle w:val="15"/>
              <w:rPr>
                <w:rFonts w:hint="eastAsia" w:ascii="宋体" w:hAnsi="宋体" w:eastAsia="宋体" w:cs="宋体"/>
              </w:rPr>
            </w:pPr>
            <w:r>
              <w:rPr>
                <w:rFonts w:hint="eastAsia" w:ascii="宋体" w:hAnsi="宋体" w:eastAsia="宋体" w:cs="宋体"/>
              </w:rPr>
              <w:t>5</w:t>
            </w:r>
          </w:p>
        </w:tc>
        <w:tc>
          <w:tcPr>
            <w:tcW w:w="3178" w:type="dxa"/>
          </w:tcPr>
          <w:p w14:paraId="3FD01B12">
            <w:pPr>
              <w:pStyle w:val="15"/>
              <w:rPr>
                <w:rFonts w:hint="eastAsia" w:ascii="宋体" w:hAnsi="宋体" w:eastAsia="宋体" w:cs="宋体"/>
              </w:rPr>
            </w:pPr>
            <w:r>
              <w:rPr>
                <w:rFonts w:hint="eastAsia" w:ascii="宋体" w:hAnsi="宋体" w:eastAsia="宋体" w:cs="宋体"/>
              </w:rPr>
              <w:t>参加采购活动前3年内，在经营活动中没有重大违法记录</w:t>
            </w:r>
          </w:p>
        </w:tc>
        <w:tc>
          <w:tcPr>
            <w:tcW w:w="4238" w:type="dxa"/>
          </w:tcPr>
          <w:p w14:paraId="13E99D75">
            <w:pPr>
              <w:pStyle w:val="15"/>
              <w:rPr>
                <w:rFonts w:hint="eastAsia" w:ascii="宋体" w:hAnsi="宋体" w:eastAsia="宋体" w:cs="宋体"/>
              </w:rPr>
            </w:pPr>
            <w:r>
              <w:rPr>
                <w:rFonts w:hint="eastAsia" w:ascii="宋体" w:hAnsi="宋体" w:eastAsia="宋体" w:cs="宋体"/>
              </w:rPr>
              <w:t>参照</w:t>
            </w:r>
            <w:r>
              <w:rPr>
                <w:rFonts w:hint="eastAsia" w:ascii="宋体" w:hAnsi="宋体" w:eastAsia="宋体" w:cs="宋体"/>
                <w:lang w:eastAsia="zh-CN"/>
              </w:rPr>
              <w:t>响应</w:t>
            </w:r>
            <w:r>
              <w:rPr>
                <w:rFonts w:hint="eastAsia" w:ascii="宋体" w:hAnsi="宋体" w:eastAsia="宋体" w:cs="宋体"/>
              </w:rPr>
              <w:t>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43F2E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A162818">
            <w:pPr>
              <w:pStyle w:val="15"/>
              <w:rPr>
                <w:rFonts w:hint="eastAsia" w:ascii="宋体" w:hAnsi="宋体" w:eastAsia="宋体" w:cs="宋体"/>
              </w:rPr>
            </w:pPr>
            <w:r>
              <w:rPr>
                <w:rFonts w:hint="eastAsia" w:ascii="宋体" w:hAnsi="宋体" w:eastAsia="宋体" w:cs="宋体"/>
              </w:rPr>
              <w:t>6</w:t>
            </w:r>
          </w:p>
        </w:tc>
        <w:tc>
          <w:tcPr>
            <w:tcW w:w="3178" w:type="dxa"/>
          </w:tcPr>
          <w:p w14:paraId="2583366F">
            <w:pPr>
              <w:pStyle w:val="15"/>
              <w:rPr>
                <w:rFonts w:hint="eastAsia" w:ascii="宋体" w:hAnsi="宋体" w:eastAsia="宋体" w:cs="宋体"/>
              </w:rPr>
            </w:pPr>
            <w:r>
              <w:rPr>
                <w:rFonts w:hint="eastAsia" w:ascii="宋体" w:hAnsi="宋体" w:eastAsia="宋体" w:cs="宋体"/>
              </w:rPr>
              <w:t>信用记录</w:t>
            </w:r>
          </w:p>
        </w:tc>
        <w:tc>
          <w:tcPr>
            <w:tcW w:w="4238" w:type="dxa"/>
          </w:tcPr>
          <w:p w14:paraId="66663EDD">
            <w:pPr>
              <w:pStyle w:val="15"/>
              <w:rPr>
                <w:rFonts w:hint="eastAsia" w:ascii="宋体" w:hAnsi="宋体" w:eastAsia="宋体" w:cs="宋体"/>
              </w:rPr>
            </w:pPr>
            <w:r>
              <w:rPr>
                <w:rFonts w:hint="eastAsia" w:ascii="宋体" w:hAnsi="宋体" w:eastAsia="宋体" w:cs="宋体"/>
              </w:rPr>
              <w:t>供应商未被列入“信用中国”网站</w:t>
            </w:r>
            <w:r>
              <w:rPr>
                <w:rFonts w:hint="eastAsia" w:ascii="宋体" w:hAnsi="宋体" w:eastAsia="宋体" w:cs="宋体"/>
                <w:lang w:eastAsia="zh-CN"/>
              </w:rPr>
              <w:t>（</w:t>
            </w:r>
            <w:r>
              <w:rPr>
                <w:rFonts w:hint="eastAsia" w:ascii="宋体" w:hAnsi="宋体" w:eastAsia="宋体" w:cs="宋体"/>
              </w:rPr>
              <w:t>www.creditchina.gov.cn</w:t>
            </w:r>
            <w:r>
              <w:rPr>
                <w:rFonts w:hint="eastAsia" w:ascii="宋体" w:hAnsi="宋体" w:eastAsia="宋体" w:cs="宋体"/>
                <w:lang w:eastAsia="zh-CN"/>
              </w:rPr>
              <w:t>）</w:t>
            </w:r>
            <w:r>
              <w:rPr>
                <w:rFonts w:hint="eastAsia" w:ascii="宋体" w:hAnsi="宋体" w:eastAsia="宋体" w:cs="宋体"/>
              </w:rPr>
              <w:t>“记录失信被执行人或重大税收违法失信主体或政府采购严重违法失信行为”记录名单；不处于中国政府采购网</w:t>
            </w:r>
            <w:r>
              <w:rPr>
                <w:rFonts w:hint="eastAsia" w:ascii="宋体" w:hAnsi="宋体" w:eastAsia="宋体" w:cs="宋体"/>
                <w:lang w:eastAsia="zh-CN"/>
              </w:rPr>
              <w:t>（</w:t>
            </w:r>
            <w:r>
              <w:rPr>
                <w:rFonts w:hint="eastAsia" w:ascii="宋体" w:hAnsi="宋体" w:eastAsia="宋体" w:cs="宋体"/>
              </w:rPr>
              <w:t>www.ccgp.gov.cn</w:t>
            </w:r>
            <w:r>
              <w:rPr>
                <w:rFonts w:hint="eastAsia" w:ascii="宋体" w:hAnsi="宋体" w:eastAsia="宋体" w:cs="宋体"/>
                <w:lang w:eastAsia="zh-CN"/>
              </w:rPr>
              <w:t>）</w:t>
            </w:r>
            <w:r>
              <w:rPr>
                <w:rFonts w:hint="eastAsia" w:ascii="宋体" w:hAnsi="宋体" w:eastAsia="宋体" w:cs="宋体"/>
              </w:rPr>
              <w:t>“政府采购严重违法失信行为信息记录”中的禁止参加政府采购活动期间。（以资格审查人员于</w:t>
            </w:r>
            <w:r>
              <w:rPr>
                <w:rFonts w:hint="eastAsia" w:ascii="宋体" w:hAnsi="宋体" w:eastAsia="宋体" w:cs="宋体"/>
                <w:lang w:eastAsia="zh-CN"/>
              </w:rPr>
              <w:t>响应</w:t>
            </w:r>
            <w:r>
              <w:rPr>
                <w:rFonts w:hint="eastAsia" w:ascii="宋体" w:hAnsi="宋体" w:eastAsia="宋体" w:cs="宋体"/>
                <w:lang w:val="en-US" w:eastAsia="zh-CN"/>
              </w:rPr>
              <w:t>/</w:t>
            </w:r>
            <w:r>
              <w:rPr>
                <w:rFonts w:hint="eastAsia" w:ascii="宋体" w:hAnsi="宋体" w:eastAsia="宋体" w:cs="宋体"/>
              </w:rPr>
              <w:t>响应截止时间当天在“信用中国”网站（www.creditchina.gov.cn）及中国政府采购网（http://www.ccgp.gov.cn/）查询结果为准，如相关失信记录已失效，供应商需提供相关证明资料）。</w:t>
            </w:r>
          </w:p>
        </w:tc>
      </w:tr>
      <w:tr w14:paraId="0ADF2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16C9A97">
            <w:pPr>
              <w:pStyle w:val="15"/>
              <w:rPr>
                <w:rFonts w:hint="eastAsia" w:ascii="宋体" w:hAnsi="宋体" w:eastAsia="宋体" w:cs="宋体"/>
              </w:rPr>
            </w:pPr>
            <w:r>
              <w:rPr>
                <w:rFonts w:hint="eastAsia" w:ascii="宋体" w:hAnsi="宋体" w:eastAsia="宋体" w:cs="宋体"/>
              </w:rPr>
              <w:t>7</w:t>
            </w:r>
          </w:p>
        </w:tc>
        <w:tc>
          <w:tcPr>
            <w:tcW w:w="3178" w:type="dxa"/>
          </w:tcPr>
          <w:p w14:paraId="59ADBA30">
            <w:pPr>
              <w:pStyle w:val="15"/>
              <w:rPr>
                <w:rFonts w:hint="eastAsia" w:ascii="宋体" w:hAnsi="宋体" w:eastAsia="宋体" w:cs="宋体"/>
              </w:rPr>
            </w:pPr>
            <w:r>
              <w:rPr>
                <w:rFonts w:hint="eastAsia" w:ascii="宋体" w:hAnsi="宋体" w:eastAsia="宋体" w:cs="宋体"/>
              </w:rPr>
              <w:t>供应商必须符合法律、行政法规规定的其他条件</w:t>
            </w:r>
          </w:p>
        </w:tc>
        <w:tc>
          <w:tcPr>
            <w:tcW w:w="4238" w:type="dxa"/>
          </w:tcPr>
          <w:p w14:paraId="446D5E64">
            <w:pPr>
              <w:pStyle w:val="15"/>
              <w:rPr>
                <w:rFonts w:hint="eastAsia" w:ascii="宋体" w:hAnsi="宋体" w:eastAsia="宋体" w:cs="宋体"/>
              </w:rPr>
            </w:pPr>
            <w:r>
              <w:rPr>
                <w:rFonts w:hint="eastAsia" w:ascii="宋体" w:hAnsi="宋体" w:eastAsia="宋体" w:cs="宋体"/>
              </w:rPr>
              <w:t>单位负责人为同一人或者存在直接控股、管理关系的不同供应商，不得同时参加本采购项目（或采购包）</w:t>
            </w:r>
            <w:r>
              <w:rPr>
                <w:rFonts w:hint="eastAsia" w:ascii="宋体" w:hAnsi="宋体" w:eastAsia="宋体" w:cs="宋体"/>
                <w:lang w:eastAsia="zh-CN"/>
              </w:rPr>
              <w:t>响应</w:t>
            </w:r>
            <w:r>
              <w:rPr>
                <w:rFonts w:hint="eastAsia" w:ascii="宋体" w:hAnsi="宋体" w:eastAsia="宋体" w:cs="宋体"/>
              </w:rPr>
              <w:t>（响应）。为本项目提供整体设计、 规范编制或者项目管理、 监理、 检测等服务的供应商，不得再参与本项目</w:t>
            </w:r>
            <w:r>
              <w:rPr>
                <w:rFonts w:hint="eastAsia" w:ascii="宋体" w:hAnsi="宋体" w:eastAsia="宋体" w:cs="宋体"/>
                <w:lang w:eastAsia="zh-CN"/>
              </w:rPr>
              <w:t>响应</w:t>
            </w:r>
            <w:r>
              <w:rPr>
                <w:rFonts w:hint="eastAsia" w:ascii="宋体" w:hAnsi="宋体" w:eastAsia="宋体" w:cs="宋体"/>
              </w:rPr>
              <w:t>（响应）。</w:t>
            </w:r>
            <w:r>
              <w:rPr>
                <w:rFonts w:hint="eastAsia"/>
                <w:lang w:val="en-US" w:eastAsia="zh-CN"/>
              </w:rPr>
              <w:t>本项目不接受联合体报价，成交后不允许分包、转包。</w:t>
            </w:r>
            <w:r>
              <w:rPr>
                <w:rFonts w:hint="eastAsia" w:ascii="宋体" w:hAnsi="宋体" w:eastAsia="宋体" w:cs="宋体"/>
                <w:lang w:eastAsia="zh-CN"/>
              </w:rPr>
              <w:t>响应</w:t>
            </w:r>
            <w:r>
              <w:rPr>
                <w:rFonts w:hint="eastAsia" w:ascii="宋体" w:hAnsi="宋体" w:eastAsia="宋体" w:cs="宋体"/>
              </w:rPr>
              <w:t>函相关承诺要求内容。</w:t>
            </w:r>
          </w:p>
        </w:tc>
      </w:tr>
    </w:tbl>
    <w:p w14:paraId="6C15333B">
      <w:pPr>
        <w:pStyle w:val="15"/>
        <w:outlineLvl w:val="3"/>
        <w:rPr>
          <w:rFonts w:hint="eastAsia" w:ascii="宋体" w:hAnsi="宋体" w:eastAsia="宋体" w:cs="宋体"/>
          <w:b/>
          <w:sz w:val="24"/>
          <w:lang w:val="en-US" w:eastAsia="zh-CN"/>
        </w:rPr>
      </w:pPr>
    </w:p>
    <w:p w14:paraId="05FD0372">
      <w:pPr>
        <w:pStyle w:val="15"/>
        <w:outlineLvl w:val="3"/>
        <w:rPr>
          <w:rFonts w:hint="eastAsia" w:ascii="宋体" w:hAnsi="宋体" w:eastAsia="宋体" w:cs="宋体"/>
          <w:lang w:val="en-US" w:eastAsia="zh-CN"/>
        </w:rPr>
      </w:pPr>
      <w:r>
        <w:rPr>
          <w:rFonts w:hint="eastAsia" w:ascii="宋体" w:hAnsi="宋体" w:eastAsia="宋体" w:cs="宋体"/>
          <w:b/>
          <w:sz w:val="24"/>
          <w:lang w:val="en-US" w:eastAsia="zh-CN"/>
        </w:rPr>
        <w:t>2</w:t>
      </w:r>
      <w:r>
        <w:rPr>
          <w:rFonts w:hint="eastAsia" w:ascii="宋体" w:hAnsi="宋体" w:eastAsia="宋体" w:cs="宋体"/>
          <w:b/>
          <w:sz w:val="24"/>
        </w:rPr>
        <w:t>.</w:t>
      </w:r>
      <w:r>
        <w:rPr>
          <w:rFonts w:hint="eastAsia" w:ascii="宋体" w:hAnsi="宋体" w:eastAsia="宋体" w:cs="宋体"/>
          <w:b/>
          <w:sz w:val="24"/>
          <w:lang w:val="en-US" w:eastAsia="zh-CN"/>
        </w:rPr>
        <w:t>二次报价</w:t>
      </w:r>
    </w:p>
    <w:p w14:paraId="39CCCBDD">
      <w:pPr>
        <w:pStyle w:val="15"/>
        <w:ind w:firstLine="480"/>
        <w:rPr>
          <w:rFonts w:hint="eastAsia" w:ascii="宋体" w:hAnsi="宋体" w:eastAsia="宋体" w:cs="宋体"/>
          <w:b/>
          <w:bCs/>
          <w:lang w:val="en-US" w:eastAsia="zh-CN"/>
        </w:rPr>
      </w:pPr>
      <w:r>
        <w:rPr>
          <w:rFonts w:hint="eastAsia" w:ascii="宋体" w:hAnsi="宋体" w:eastAsia="宋体" w:cs="宋体"/>
          <w:b/>
          <w:bCs/>
          <w:lang w:val="en-US" w:eastAsia="zh-CN"/>
        </w:rPr>
        <w:t>2.1初步评审（资格性、符合性审查）通过后，供应商可提交二次报价。</w:t>
      </w:r>
    </w:p>
    <w:p w14:paraId="12EDA7C2">
      <w:pPr>
        <w:pStyle w:val="15"/>
        <w:ind w:firstLine="480"/>
        <w:rPr>
          <w:rFonts w:hint="eastAsia" w:ascii="宋体" w:hAnsi="宋体" w:eastAsia="宋体" w:cs="宋体"/>
          <w:b/>
          <w:bCs/>
          <w:lang w:val="en-US" w:eastAsia="zh-CN"/>
        </w:rPr>
      </w:pPr>
      <w:r>
        <w:rPr>
          <w:rFonts w:hint="eastAsia" w:ascii="宋体" w:hAnsi="宋体" w:eastAsia="宋体" w:cs="宋体"/>
          <w:b/>
          <w:bCs/>
          <w:lang w:val="en-US" w:eastAsia="zh-CN"/>
        </w:rPr>
        <w:t>2.2磋商结束后30分钟内提交，逾期视为放弃。</w:t>
      </w:r>
    </w:p>
    <w:p w14:paraId="68B110FB">
      <w:pPr>
        <w:pStyle w:val="15"/>
        <w:ind w:firstLine="480"/>
        <w:rPr>
          <w:rFonts w:hint="eastAsia" w:ascii="宋体" w:hAnsi="宋体" w:eastAsia="宋体" w:cs="宋体"/>
          <w:b/>
          <w:bCs/>
          <w:lang w:val="en-US" w:eastAsia="zh-CN"/>
        </w:rPr>
      </w:pPr>
      <w:r>
        <w:rPr>
          <w:rFonts w:hint="eastAsia" w:ascii="宋体" w:hAnsi="宋体" w:eastAsia="宋体" w:cs="宋体"/>
          <w:b/>
          <w:bCs/>
          <w:lang w:val="en-US" w:eastAsia="zh-CN"/>
        </w:rPr>
        <w:t>2.3二次报价表格格式与首次报价一致，需盖公章。</w:t>
      </w:r>
    </w:p>
    <w:p w14:paraId="5F65246E">
      <w:pPr>
        <w:pStyle w:val="15"/>
        <w:ind w:firstLine="480"/>
        <w:rPr>
          <w:rFonts w:hint="eastAsia" w:ascii="宋体" w:hAnsi="宋体" w:eastAsia="宋体" w:cs="宋体"/>
          <w:b/>
          <w:bCs/>
          <w:lang w:val="en-US" w:eastAsia="zh-CN"/>
        </w:rPr>
      </w:pPr>
      <w:r>
        <w:rPr>
          <w:rFonts w:hint="eastAsia" w:ascii="宋体" w:hAnsi="宋体" w:eastAsia="宋体" w:cs="宋体"/>
          <w:b/>
          <w:bCs/>
          <w:lang w:val="en-US" w:eastAsia="zh-CN"/>
        </w:rPr>
        <w:t>2.4二次报价不得高于首次报价，否则视为无效。</w:t>
      </w:r>
    </w:p>
    <w:p w14:paraId="2EDE03DA">
      <w:pPr>
        <w:pStyle w:val="15"/>
        <w:outlineLvl w:val="3"/>
        <w:rPr>
          <w:rFonts w:hint="eastAsia" w:ascii="宋体" w:hAnsi="宋体" w:eastAsia="宋体" w:cs="宋体"/>
        </w:rPr>
      </w:pPr>
      <w:r>
        <w:rPr>
          <w:rFonts w:hint="eastAsia" w:ascii="宋体" w:hAnsi="宋体" w:eastAsia="宋体" w:cs="宋体"/>
          <w:b/>
          <w:sz w:val="24"/>
          <w:lang w:val="en-US" w:eastAsia="zh-CN"/>
        </w:rPr>
        <w:t>3</w:t>
      </w:r>
      <w:r>
        <w:rPr>
          <w:rFonts w:hint="eastAsia" w:ascii="宋体" w:hAnsi="宋体" w:eastAsia="宋体" w:cs="宋体"/>
          <w:b/>
          <w:sz w:val="24"/>
        </w:rPr>
        <w:t>.详细评审</w:t>
      </w:r>
    </w:p>
    <w:tbl>
      <w:tblPr>
        <w:tblStyle w:val="12"/>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7144"/>
      </w:tblGrid>
      <w:tr w14:paraId="5F63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5" w:type="dxa"/>
            <w:noWrap w:val="0"/>
            <w:vAlign w:val="top"/>
          </w:tcPr>
          <w:p w14:paraId="684B916D">
            <w:pPr>
              <w:spacing w:line="240" w:lineRule="auto"/>
              <w:jc w:val="center"/>
              <w:rPr>
                <w:rFonts w:hint="eastAsia" w:ascii="宋体" w:hAnsi="宋体"/>
                <w:b/>
                <w:bCs/>
                <w:szCs w:val="21"/>
                <w:highlight w:val="none"/>
              </w:rPr>
            </w:pPr>
            <w:r>
              <w:rPr>
                <w:rFonts w:hint="eastAsia" w:ascii="宋体" w:hAnsi="宋体"/>
                <w:b/>
                <w:bCs/>
                <w:szCs w:val="21"/>
                <w:highlight w:val="none"/>
              </w:rPr>
              <w:t>评审内容</w:t>
            </w:r>
          </w:p>
        </w:tc>
        <w:tc>
          <w:tcPr>
            <w:tcW w:w="7144" w:type="dxa"/>
            <w:noWrap w:val="0"/>
            <w:vAlign w:val="top"/>
          </w:tcPr>
          <w:p w14:paraId="1C426DA6">
            <w:pPr>
              <w:spacing w:line="240" w:lineRule="auto"/>
              <w:jc w:val="center"/>
              <w:rPr>
                <w:rFonts w:hint="eastAsia" w:ascii="宋体" w:hAnsi="宋体"/>
                <w:b/>
                <w:bCs/>
                <w:szCs w:val="21"/>
                <w:highlight w:val="none"/>
              </w:rPr>
            </w:pPr>
            <w:r>
              <w:rPr>
                <w:rFonts w:hint="eastAsia" w:ascii="宋体" w:hAnsi="宋体"/>
                <w:b/>
                <w:bCs/>
                <w:szCs w:val="21"/>
                <w:highlight w:val="none"/>
              </w:rPr>
              <w:t>评审原则</w:t>
            </w:r>
          </w:p>
        </w:tc>
      </w:tr>
      <w:tr w14:paraId="2C85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75" w:type="dxa"/>
            <w:noWrap w:val="0"/>
            <w:vAlign w:val="center"/>
          </w:tcPr>
          <w:p w14:paraId="409DAE64">
            <w:pPr>
              <w:spacing w:line="240" w:lineRule="auto"/>
              <w:jc w:val="center"/>
              <w:rPr>
                <w:rFonts w:ascii="宋体" w:hAnsi="宋体"/>
                <w:szCs w:val="21"/>
                <w:highlight w:val="none"/>
              </w:rPr>
            </w:pPr>
            <w:r>
              <w:rPr>
                <w:rFonts w:hint="eastAsia" w:ascii="宋体" w:hAnsi="宋体"/>
                <w:szCs w:val="21"/>
                <w:highlight w:val="none"/>
              </w:rPr>
              <w:t>报价</w:t>
            </w:r>
          </w:p>
          <w:p w14:paraId="4BC03295">
            <w:pPr>
              <w:spacing w:line="240" w:lineRule="auto"/>
              <w:jc w:val="cente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30</w:t>
            </w:r>
            <w:r>
              <w:rPr>
                <w:rFonts w:hint="eastAsia" w:ascii="宋体" w:hAnsi="宋体"/>
                <w:szCs w:val="21"/>
                <w:highlight w:val="none"/>
              </w:rPr>
              <w:t>分）</w:t>
            </w:r>
          </w:p>
        </w:tc>
        <w:tc>
          <w:tcPr>
            <w:tcW w:w="7144" w:type="dxa"/>
            <w:noWrap w:val="0"/>
            <w:vAlign w:val="top"/>
          </w:tcPr>
          <w:p w14:paraId="4DD2B758">
            <w:pPr>
              <w:spacing w:line="240" w:lineRule="auto"/>
              <w:jc w:val="left"/>
              <w:rPr>
                <w:rFonts w:hint="eastAsia" w:ascii="宋体" w:hAnsi="宋体"/>
                <w:szCs w:val="21"/>
                <w:highlight w:val="none"/>
              </w:rPr>
            </w:pPr>
            <w:r>
              <w:rPr>
                <w:rFonts w:hint="eastAsia"/>
                <w:lang w:eastAsia="zh-CN"/>
              </w:rPr>
              <w:t>响应</w:t>
            </w:r>
            <w:r>
              <w:t>报价得分＝（评标基准价/</w:t>
            </w:r>
            <w:r>
              <w:rPr>
                <w:rFonts w:hint="eastAsia"/>
                <w:lang w:eastAsia="zh-CN"/>
              </w:rPr>
              <w:t>响应</w:t>
            </w:r>
            <w:r>
              <w:t>报价）×价格分值【注：满足</w:t>
            </w:r>
            <w:r>
              <w:rPr>
                <w:rFonts w:hint="eastAsia"/>
                <w:lang w:eastAsia="zh-CN"/>
              </w:rPr>
              <w:t>采购</w:t>
            </w:r>
            <w:r>
              <w:t>文件要求且</w:t>
            </w:r>
            <w:r>
              <w:rPr>
                <w:rFonts w:hint="eastAsia"/>
                <w:lang w:eastAsia="zh-CN"/>
              </w:rPr>
              <w:t>响应</w:t>
            </w:r>
            <w:r>
              <w:t>价格最低的</w:t>
            </w:r>
            <w:r>
              <w:rPr>
                <w:rFonts w:hint="eastAsia"/>
                <w:lang w:eastAsia="zh-CN"/>
              </w:rPr>
              <w:t>响应</w:t>
            </w:r>
            <w:r>
              <w:t>报价为评标基准价。】最低报价不是中标的唯一依据。因落实政府采购政策进行价格调整的，以调整后的价格计算评标基准价和</w:t>
            </w:r>
            <w:r>
              <w:rPr>
                <w:rFonts w:hint="eastAsia"/>
                <w:lang w:eastAsia="zh-CN"/>
              </w:rPr>
              <w:t>响应</w:t>
            </w:r>
            <w:r>
              <w:t>报价。</w:t>
            </w:r>
          </w:p>
        </w:tc>
      </w:tr>
      <w:tr w14:paraId="7B04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75" w:type="dxa"/>
            <w:noWrap w:val="0"/>
            <w:vAlign w:val="center"/>
          </w:tcPr>
          <w:p w14:paraId="5F29FB51">
            <w:pPr>
              <w:spacing w:line="240" w:lineRule="auto"/>
              <w:jc w:val="center"/>
              <w:rPr>
                <w:rFonts w:hint="eastAsia" w:ascii="宋体" w:hAnsi="宋体"/>
                <w:szCs w:val="21"/>
                <w:highlight w:val="none"/>
              </w:rPr>
            </w:pPr>
            <w:r>
              <w:rPr>
                <w:rFonts w:hint="eastAsia" w:ascii="宋体" w:hAnsi="宋体"/>
                <w:szCs w:val="21"/>
                <w:highlight w:val="none"/>
              </w:rPr>
              <w:t>同类项目业绩</w:t>
            </w:r>
          </w:p>
          <w:p w14:paraId="56CC63D8">
            <w:pPr>
              <w:spacing w:line="240" w:lineRule="auto"/>
              <w:jc w:val="cente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9</w:t>
            </w:r>
            <w:r>
              <w:rPr>
                <w:rFonts w:hint="eastAsia" w:ascii="宋体" w:hAnsi="宋体"/>
                <w:szCs w:val="21"/>
                <w:highlight w:val="none"/>
              </w:rPr>
              <w:t>分）</w:t>
            </w:r>
          </w:p>
        </w:tc>
        <w:tc>
          <w:tcPr>
            <w:tcW w:w="7144" w:type="dxa"/>
            <w:noWrap w:val="0"/>
            <w:vAlign w:val="center"/>
          </w:tcPr>
          <w:p w14:paraId="2A729907">
            <w:pPr>
              <w:spacing w:line="240" w:lineRule="auto"/>
              <w:jc w:val="left"/>
              <w:rPr>
                <w:rFonts w:hint="eastAsia" w:ascii="宋体" w:hAnsi="宋体"/>
                <w:szCs w:val="21"/>
                <w:highlight w:val="none"/>
              </w:rPr>
            </w:pPr>
            <w:r>
              <w:rPr>
                <w:rFonts w:hint="eastAsia" w:ascii="宋体" w:hAnsi="宋体"/>
                <w:szCs w:val="21"/>
                <w:highlight w:val="none"/>
              </w:rPr>
              <w:t>自20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月起，提供投标人类似项目的业绩，有一个业绩得</w:t>
            </w:r>
            <w:r>
              <w:rPr>
                <w:rFonts w:hint="eastAsia" w:ascii="宋体" w:hAnsi="宋体"/>
                <w:szCs w:val="21"/>
                <w:highlight w:val="none"/>
                <w:lang w:val="en-US" w:eastAsia="zh-CN"/>
              </w:rPr>
              <w:t>3</w:t>
            </w:r>
            <w:r>
              <w:rPr>
                <w:rFonts w:hint="eastAsia" w:ascii="宋体" w:hAnsi="宋体"/>
                <w:szCs w:val="21"/>
                <w:highlight w:val="none"/>
              </w:rPr>
              <w:t>分，最多</w:t>
            </w:r>
            <w:r>
              <w:rPr>
                <w:rFonts w:hint="eastAsia" w:ascii="宋体" w:hAnsi="宋体"/>
                <w:szCs w:val="21"/>
                <w:highlight w:val="none"/>
                <w:lang w:val="en-US" w:eastAsia="zh-CN"/>
              </w:rPr>
              <w:t>9</w:t>
            </w:r>
            <w:r>
              <w:rPr>
                <w:rFonts w:hint="eastAsia" w:ascii="宋体" w:hAnsi="宋体"/>
                <w:szCs w:val="21"/>
                <w:highlight w:val="none"/>
              </w:rPr>
              <w:t>分 (提供合同复印件，合同复印件上合同双方公章、签署时间等关键信息必须清晰可见。)</w:t>
            </w:r>
          </w:p>
        </w:tc>
      </w:tr>
      <w:tr w14:paraId="2F8A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575" w:type="dxa"/>
            <w:noWrap w:val="0"/>
            <w:vAlign w:val="center"/>
          </w:tcPr>
          <w:p w14:paraId="140D8902">
            <w:pPr>
              <w:spacing w:line="240" w:lineRule="auto"/>
              <w:jc w:val="center"/>
              <w:rPr>
                <w:rFonts w:hint="eastAsia" w:ascii="宋体" w:hAnsi="宋体"/>
                <w:szCs w:val="21"/>
                <w:highlight w:val="none"/>
              </w:rPr>
            </w:pPr>
            <w:r>
              <w:rPr>
                <w:rFonts w:hint="eastAsia" w:ascii="宋体" w:hAnsi="宋体"/>
                <w:szCs w:val="21"/>
                <w:highlight w:val="none"/>
              </w:rPr>
              <w:t>送货人员</w:t>
            </w:r>
          </w:p>
          <w:p w14:paraId="55AAF3C1">
            <w:pPr>
              <w:spacing w:line="240" w:lineRule="auto"/>
              <w:jc w:val="cente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分）</w:t>
            </w:r>
          </w:p>
        </w:tc>
        <w:tc>
          <w:tcPr>
            <w:tcW w:w="7144" w:type="dxa"/>
            <w:noWrap w:val="0"/>
            <w:vAlign w:val="center"/>
          </w:tcPr>
          <w:p w14:paraId="0EC7079C">
            <w:pPr>
              <w:spacing w:line="240" w:lineRule="auto"/>
              <w:jc w:val="left"/>
              <w:rPr>
                <w:rFonts w:hint="eastAsia" w:ascii="宋体" w:hAnsi="宋体"/>
                <w:szCs w:val="21"/>
                <w:highlight w:val="none"/>
              </w:rPr>
            </w:pPr>
            <w:r>
              <w:rPr>
                <w:rFonts w:hint="eastAsia"/>
                <w:szCs w:val="21"/>
                <w:highlight w:val="none"/>
                <w:lang w:eastAsia="zh-CN"/>
              </w:rPr>
              <w:t>投标人提供的食材固定配送人员具有健康证的，有一个得1分，最多得</w:t>
            </w:r>
            <w:r>
              <w:rPr>
                <w:rFonts w:hint="eastAsia"/>
                <w:szCs w:val="21"/>
                <w:highlight w:val="none"/>
                <w:lang w:val="en-US" w:eastAsia="zh-CN"/>
              </w:rPr>
              <w:t>5</w:t>
            </w:r>
            <w:r>
              <w:rPr>
                <w:rFonts w:hint="eastAsia"/>
                <w:szCs w:val="21"/>
                <w:highlight w:val="none"/>
                <w:lang w:eastAsia="zh-CN"/>
              </w:rPr>
              <w:t>分。（投标文件中提供有效期内健康证复印件及投标单位为其缴纳的</w:t>
            </w:r>
            <w:r>
              <w:rPr>
                <w:rFonts w:hint="eastAsia"/>
                <w:b w:val="0"/>
                <w:bCs w:val="0"/>
                <w:szCs w:val="21"/>
                <w:highlight w:val="none"/>
                <w:lang w:eastAsia="zh-CN"/>
              </w:rPr>
              <w:t>202</w:t>
            </w:r>
            <w:r>
              <w:rPr>
                <w:rFonts w:hint="eastAsia"/>
                <w:b w:val="0"/>
                <w:bCs w:val="0"/>
                <w:szCs w:val="21"/>
                <w:highlight w:val="none"/>
                <w:lang w:val="en-US" w:eastAsia="zh-CN"/>
              </w:rPr>
              <w:t>5</w:t>
            </w:r>
            <w:r>
              <w:rPr>
                <w:rFonts w:hint="eastAsia"/>
                <w:b w:val="0"/>
                <w:bCs w:val="0"/>
                <w:szCs w:val="21"/>
                <w:highlight w:val="none"/>
                <w:lang w:eastAsia="zh-CN"/>
              </w:rPr>
              <w:t>年</w:t>
            </w:r>
            <w:r>
              <w:rPr>
                <w:rFonts w:hint="eastAsia"/>
                <w:b w:val="0"/>
                <w:bCs w:val="0"/>
                <w:szCs w:val="21"/>
                <w:highlight w:val="none"/>
                <w:lang w:val="en-US" w:eastAsia="zh-CN"/>
              </w:rPr>
              <w:t>1</w:t>
            </w:r>
            <w:r>
              <w:rPr>
                <w:rFonts w:hint="eastAsia"/>
                <w:b w:val="0"/>
                <w:bCs w:val="0"/>
                <w:szCs w:val="21"/>
                <w:highlight w:val="none"/>
                <w:lang w:eastAsia="zh-CN"/>
              </w:rPr>
              <w:t>月份-202</w:t>
            </w:r>
            <w:r>
              <w:rPr>
                <w:rFonts w:hint="eastAsia"/>
                <w:b w:val="0"/>
                <w:bCs w:val="0"/>
                <w:szCs w:val="21"/>
                <w:highlight w:val="none"/>
                <w:lang w:val="en-US" w:eastAsia="zh-CN"/>
              </w:rPr>
              <w:t>5</w:t>
            </w:r>
            <w:r>
              <w:rPr>
                <w:rFonts w:hint="eastAsia"/>
                <w:b w:val="0"/>
                <w:bCs w:val="0"/>
                <w:szCs w:val="21"/>
                <w:highlight w:val="none"/>
                <w:lang w:eastAsia="zh-CN"/>
              </w:rPr>
              <w:t>年</w:t>
            </w:r>
            <w:r>
              <w:rPr>
                <w:rFonts w:hint="eastAsia"/>
                <w:b w:val="0"/>
                <w:bCs w:val="0"/>
                <w:szCs w:val="21"/>
                <w:highlight w:val="none"/>
                <w:lang w:val="en-US" w:eastAsia="zh-CN"/>
              </w:rPr>
              <w:t>10</w:t>
            </w:r>
            <w:r>
              <w:rPr>
                <w:rFonts w:hint="eastAsia"/>
                <w:b w:val="0"/>
                <w:bCs w:val="0"/>
                <w:szCs w:val="21"/>
                <w:highlight w:val="none"/>
                <w:lang w:eastAsia="zh-CN"/>
              </w:rPr>
              <w:t>月份其中任意一个月的社保证明），</w:t>
            </w:r>
            <w:bookmarkStart w:id="0" w:name="_GoBack"/>
            <w:bookmarkEnd w:id="0"/>
            <w:r>
              <w:rPr>
                <w:rFonts w:hint="eastAsia"/>
                <w:b w:val="0"/>
                <w:bCs w:val="0"/>
                <w:szCs w:val="21"/>
                <w:highlight w:val="none"/>
                <w:lang w:eastAsia="zh-CN"/>
              </w:rPr>
              <w:t>未提供不得分。</w:t>
            </w:r>
          </w:p>
        </w:tc>
      </w:tr>
      <w:tr w14:paraId="3E2E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1575" w:type="dxa"/>
            <w:noWrap w:val="0"/>
            <w:vAlign w:val="center"/>
          </w:tcPr>
          <w:p w14:paraId="29EEF3AE">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供货渠道</w:t>
            </w:r>
          </w:p>
          <w:p w14:paraId="7340EC06">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5</w:t>
            </w:r>
            <w:r>
              <w:rPr>
                <w:rFonts w:hint="eastAsia" w:ascii="宋体" w:hAnsi="宋体" w:cs="Times New Roman"/>
                <w:szCs w:val="21"/>
                <w:highlight w:val="none"/>
              </w:rPr>
              <w:t>分）</w:t>
            </w:r>
          </w:p>
        </w:tc>
        <w:tc>
          <w:tcPr>
            <w:tcW w:w="7144" w:type="dxa"/>
            <w:noWrap w:val="0"/>
            <w:vAlign w:val="center"/>
          </w:tcPr>
          <w:p w14:paraId="7E69724B">
            <w:pPr>
              <w:spacing w:line="240" w:lineRule="auto"/>
              <w:jc w:val="left"/>
              <w:rPr>
                <w:rFonts w:hint="eastAsia" w:ascii="宋体" w:hAnsi="宋体" w:cs="Times New Roman"/>
                <w:szCs w:val="21"/>
                <w:highlight w:val="none"/>
              </w:rPr>
            </w:pPr>
            <w:r>
              <w:rPr>
                <w:rFonts w:hint="eastAsia" w:ascii="宋体" w:hAnsi="宋体" w:cs="Times New Roman"/>
                <w:szCs w:val="21"/>
                <w:highlight w:val="none"/>
                <w:lang w:val="en-US" w:eastAsia="zh-CN"/>
              </w:rPr>
              <w:t>根据投标人提供的供货渠道打分（包含但不限于产品来源、经销资质、进货发票或合同等相关证明材料）进行综合评分：供货渠道多样，可选择性多，供货凭证可追溯性强得5分；供货渠道可选择性略有瑕疵，供货凭证可追溯性略强，得3分；供货渠道单一，可选择性不足，供货凭证可追溯性弱，得1分；未提供得0分。</w:t>
            </w:r>
          </w:p>
        </w:tc>
      </w:tr>
      <w:tr w14:paraId="225A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575" w:type="dxa"/>
            <w:noWrap w:val="0"/>
            <w:vAlign w:val="center"/>
          </w:tcPr>
          <w:p w14:paraId="168790E2">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应对突发公共卫生事件管控的应急预案</w:t>
            </w:r>
          </w:p>
          <w:p w14:paraId="395FADA0">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(5分)</w:t>
            </w:r>
          </w:p>
        </w:tc>
        <w:tc>
          <w:tcPr>
            <w:tcW w:w="7144" w:type="dxa"/>
            <w:noWrap w:val="0"/>
            <w:vAlign w:val="center"/>
          </w:tcPr>
          <w:p w14:paraId="3C8D3DFA">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供应商须有能力应对突发事件应急预案，包括但不仅限于采购环节、物流运输环节，医院进场送货环节等，根据应答情况评审打分：方案全面、合理， 具有针对性，科学合理具备可执行性的得5分；方案考虑的相对不够全面，但依旧具备可行性的得3分；</w:t>
            </w:r>
            <w:r>
              <w:rPr>
                <w:rFonts w:hint="eastAsia" w:ascii="宋体" w:hAnsi="宋体" w:cs="Times New Roman"/>
                <w:szCs w:val="21"/>
                <w:highlight w:val="none"/>
                <w:lang w:val="en-US" w:eastAsia="zh-CN"/>
              </w:rPr>
              <w:t>未提供得0分。</w:t>
            </w:r>
          </w:p>
        </w:tc>
      </w:tr>
      <w:tr w14:paraId="0D25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575" w:type="dxa"/>
            <w:vMerge w:val="restart"/>
            <w:noWrap w:val="0"/>
            <w:vAlign w:val="center"/>
          </w:tcPr>
          <w:p w14:paraId="1EEC2DE2">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配送服务方案</w:t>
            </w:r>
          </w:p>
          <w:p w14:paraId="4D30883D">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（10分）</w:t>
            </w:r>
          </w:p>
        </w:tc>
        <w:tc>
          <w:tcPr>
            <w:tcW w:w="7144" w:type="dxa"/>
            <w:noWrap w:val="0"/>
            <w:vAlign w:val="center"/>
          </w:tcPr>
          <w:p w14:paraId="2900AED3">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配送服务方案，根据应答情况评审打分：服务质量保证措施：有切实可行的质量保证措施、检验措施方案内容详细、全面得</w:t>
            </w:r>
            <w:r>
              <w:rPr>
                <w:rFonts w:hint="eastAsia" w:ascii="宋体" w:hAnsi="宋体" w:cs="Times New Roman"/>
                <w:szCs w:val="21"/>
                <w:highlight w:val="none"/>
                <w:lang w:val="en-US" w:eastAsia="zh-CN"/>
              </w:rPr>
              <w:t>5</w:t>
            </w:r>
            <w:r>
              <w:rPr>
                <w:rFonts w:hint="eastAsia" w:ascii="宋体" w:hAnsi="宋体" w:cs="Times New Roman"/>
                <w:szCs w:val="21"/>
                <w:highlight w:val="none"/>
              </w:rPr>
              <w:t>分；方案内容较详细、较全面得</w:t>
            </w:r>
            <w:r>
              <w:rPr>
                <w:rFonts w:hint="eastAsia" w:ascii="宋体" w:hAnsi="宋体" w:cs="Times New Roman"/>
                <w:szCs w:val="21"/>
                <w:highlight w:val="none"/>
                <w:lang w:val="en-US" w:eastAsia="zh-CN"/>
              </w:rPr>
              <w:t>3</w:t>
            </w:r>
            <w:r>
              <w:rPr>
                <w:rFonts w:hint="eastAsia" w:ascii="宋体" w:hAnsi="宋体" w:cs="Times New Roman"/>
                <w:szCs w:val="21"/>
                <w:highlight w:val="none"/>
              </w:rPr>
              <w:t>分；方案内容不够详细、不够全面得</w:t>
            </w:r>
            <w:r>
              <w:rPr>
                <w:rFonts w:hint="eastAsia" w:ascii="宋体" w:hAnsi="宋体" w:cs="Times New Roman"/>
                <w:szCs w:val="21"/>
                <w:highlight w:val="none"/>
                <w:lang w:val="en-US" w:eastAsia="zh-CN"/>
              </w:rPr>
              <w:t>1</w:t>
            </w:r>
            <w:r>
              <w:rPr>
                <w:rFonts w:hint="eastAsia" w:ascii="宋体" w:hAnsi="宋体" w:cs="Times New Roman"/>
                <w:szCs w:val="21"/>
                <w:highlight w:val="none"/>
              </w:rPr>
              <w:t>分；未提供者不得分。</w:t>
            </w:r>
          </w:p>
        </w:tc>
      </w:tr>
      <w:tr w14:paraId="662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575" w:type="dxa"/>
            <w:vMerge w:val="continue"/>
            <w:tcBorders>
              <w:bottom w:val="single" w:color="auto" w:sz="4" w:space="0"/>
            </w:tcBorders>
            <w:noWrap w:val="0"/>
            <w:vAlign w:val="center"/>
          </w:tcPr>
          <w:p w14:paraId="627AEADC">
            <w:pPr>
              <w:spacing w:line="240" w:lineRule="auto"/>
              <w:jc w:val="center"/>
              <w:rPr>
                <w:rFonts w:hint="eastAsia" w:ascii="宋体" w:hAnsi="宋体" w:cs="Times New Roman"/>
                <w:szCs w:val="21"/>
                <w:highlight w:val="none"/>
              </w:rPr>
            </w:pPr>
          </w:p>
        </w:tc>
        <w:tc>
          <w:tcPr>
            <w:tcW w:w="7144" w:type="dxa"/>
            <w:tcBorders>
              <w:top w:val="single" w:color="auto" w:sz="4" w:space="0"/>
              <w:left w:val="single" w:color="auto" w:sz="4" w:space="0"/>
              <w:bottom w:val="single" w:color="auto" w:sz="4" w:space="0"/>
              <w:right w:val="single" w:color="auto" w:sz="4" w:space="0"/>
            </w:tcBorders>
            <w:noWrap w:val="0"/>
            <w:vAlign w:val="center"/>
          </w:tcPr>
          <w:p w14:paraId="6C927747">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供货时间响应招标文件要求，有合理有效供货计划和保障措施， 根据应答情况评审打分：方案内容详细、全面得5分；方案内容较详细、较全面得3分；方案内容不够详细、不够全面得1分；未提供者不得分。</w:t>
            </w:r>
          </w:p>
        </w:tc>
      </w:tr>
      <w:tr w14:paraId="0F71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18CC085">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应急预案</w:t>
            </w:r>
          </w:p>
          <w:p w14:paraId="190534B5">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5</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2E063CF3">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供应商须有能力应对突发事件应急预案，包括但不仅限于配送遭遇恶劣天气，供货来源断货、医院临时要求补货等突发事件，根据应答情况比较得分：方案全面、合理，具有针对性，科学合理具备可执行性的得</w:t>
            </w:r>
            <w:r>
              <w:rPr>
                <w:rFonts w:hint="eastAsia" w:ascii="宋体" w:hAnsi="宋体" w:cs="Times New Roman"/>
                <w:szCs w:val="21"/>
                <w:highlight w:val="none"/>
                <w:lang w:val="en-US" w:eastAsia="zh-CN"/>
              </w:rPr>
              <w:t>5</w:t>
            </w:r>
            <w:r>
              <w:rPr>
                <w:rFonts w:hint="eastAsia" w:ascii="宋体" w:hAnsi="宋体" w:cs="Times New Roman"/>
                <w:szCs w:val="21"/>
                <w:highlight w:val="none"/>
              </w:rPr>
              <w:t>分；方案考虑的相对不够全面，但依旧具备可行性的得</w:t>
            </w:r>
            <w:r>
              <w:rPr>
                <w:rFonts w:hint="eastAsia" w:ascii="宋体" w:hAnsi="宋体" w:cs="Times New Roman"/>
                <w:szCs w:val="21"/>
                <w:highlight w:val="none"/>
                <w:lang w:val="en-US" w:eastAsia="zh-CN"/>
              </w:rPr>
              <w:t>2</w:t>
            </w:r>
            <w:r>
              <w:rPr>
                <w:rFonts w:hint="eastAsia" w:ascii="宋体" w:hAnsi="宋体" w:cs="Times New Roman"/>
                <w:szCs w:val="21"/>
                <w:highlight w:val="none"/>
              </w:rPr>
              <w:t>分；方案不全面，不具备可执行性或未提供服务方案的不得分。</w:t>
            </w:r>
          </w:p>
        </w:tc>
      </w:tr>
      <w:tr w14:paraId="44A3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002A788B">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质量管控</w:t>
            </w:r>
          </w:p>
          <w:p w14:paraId="20488455">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5</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0BC4968C">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供应商须有有一系列保证食品安全的制度、实施方案和考核办法，根据应答情况比较得分：方案全面、合理，具有针对性，科学合理具备可执行性的得</w:t>
            </w:r>
            <w:r>
              <w:rPr>
                <w:rFonts w:hint="eastAsia" w:ascii="宋体" w:hAnsi="宋体" w:cs="Times New Roman"/>
                <w:szCs w:val="21"/>
                <w:highlight w:val="none"/>
                <w:lang w:val="en-US" w:eastAsia="zh-CN"/>
              </w:rPr>
              <w:t>5</w:t>
            </w:r>
            <w:r>
              <w:rPr>
                <w:rFonts w:hint="eastAsia" w:ascii="宋体" w:hAnsi="宋体" w:cs="Times New Roman"/>
                <w:szCs w:val="21"/>
                <w:highlight w:val="none"/>
              </w:rPr>
              <w:t>分；方案考虑的相对不够全面，但依旧具备可行性的得</w:t>
            </w:r>
            <w:r>
              <w:rPr>
                <w:rFonts w:hint="eastAsia" w:ascii="宋体" w:hAnsi="宋体" w:cs="Times New Roman"/>
                <w:szCs w:val="21"/>
                <w:highlight w:val="none"/>
                <w:lang w:val="en-US" w:eastAsia="zh-CN"/>
              </w:rPr>
              <w:t>2</w:t>
            </w:r>
            <w:r>
              <w:rPr>
                <w:rFonts w:hint="eastAsia" w:ascii="宋体" w:hAnsi="宋体" w:cs="Times New Roman"/>
                <w:szCs w:val="21"/>
                <w:highlight w:val="none"/>
              </w:rPr>
              <w:t>分；方案不全面，不具备可执行性或未提供服务方案的不得分。</w:t>
            </w:r>
          </w:p>
        </w:tc>
      </w:tr>
      <w:tr w14:paraId="4428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B482943">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增值服务</w:t>
            </w:r>
          </w:p>
          <w:p w14:paraId="1BB3E982">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2</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77964729">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投标人自行提供能为医院提供除招标文件要求以外的增值服务。评委根据投标文件的增值服务的科学合理性等综合打分。增值服务科学合理，具有建设性，且科学可行的每有一项得</w:t>
            </w:r>
            <w:r>
              <w:rPr>
                <w:rFonts w:hint="eastAsia" w:ascii="宋体" w:hAnsi="宋体" w:cs="Times New Roman"/>
                <w:szCs w:val="21"/>
                <w:highlight w:val="none"/>
                <w:lang w:val="en-US" w:eastAsia="zh-CN"/>
              </w:rPr>
              <w:t>1</w:t>
            </w:r>
            <w:r>
              <w:rPr>
                <w:rFonts w:hint="eastAsia" w:ascii="宋体" w:hAnsi="宋体" w:cs="Times New Roman"/>
                <w:szCs w:val="21"/>
                <w:highlight w:val="none"/>
              </w:rPr>
              <w:t>分，最多</w:t>
            </w:r>
            <w:r>
              <w:rPr>
                <w:rFonts w:hint="eastAsia" w:ascii="宋体" w:hAnsi="宋体" w:cs="Times New Roman"/>
                <w:szCs w:val="21"/>
                <w:highlight w:val="none"/>
                <w:lang w:val="en-US" w:eastAsia="zh-CN"/>
              </w:rPr>
              <w:t>2</w:t>
            </w:r>
            <w:r>
              <w:rPr>
                <w:rFonts w:hint="eastAsia" w:ascii="宋体" w:hAnsi="宋体" w:cs="Times New Roman"/>
                <w:szCs w:val="21"/>
                <w:highlight w:val="none"/>
              </w:rPr>
              <w:t>分；增值服务相对不具备科学可行性、以及未提供增值服务方案的不得分。</w:t>
            </w:r>
          </w:p>
        </w:tc>
      </w:tr>
      <w:tr w14:paraId="2638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3A405152">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售后服务</w:t>
            </w:r>
          </w:p>
          <w:p w14:paraId="6C78104C">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w:t>
            </w:r>
            <w:r>
              <w:rPr>
                <w:rFonts w:hint="eastAsia" w:ascii="宋体" w:hAnsi="宋体" w:cs="Times New Roman"/>
                <w:szCs w:val="21"/>
                <w:highlight w:val="none"/>
                <w:lang w:val="en-US" w:eastAsia="zh-CN"/>
              </w:rPr>
              <w:t>10</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3A68BD43">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投标单位提供售后服务方案(包括服务承诺、响应时间、保障措施以及其他各方面的支持和配合情况) 等进行评审：售后服务方案优于项目需求，保障措施完善，得</w:t>
            </w:r>
            <w:r>
              <w:rPr>
                <w:rFonts w:hint="eastAsia" w:ascii="宋体" w:hAnsi="宋体" w:cs="Times New Roman"/>
                <w:szCs w:val="21"/>
                <w:highlight w:val="none"/>
                <w:lang w:val="en-US" w:eastAsia="zh-CN"/>
              </w:rPr>
              <w:t>10</w:t>
            </w:r>
            <w:r>
              <w:rPr>
                <w:rFonts w:hint="eastAsia" w:ascii="宋体" w:hAnsi="宋体" w:cs="Times New Roman"/>
                <w:szCs w:val="21"/>
                <w:highlight w:val="none"/>
              </w:rPr>
              <w:t>分；售后服务方案完全符合项目需求，保障措施较完善， 得</w:t>
            </w:r>
            <w:r>
              <w:rPr>
                <w:rFonts w:hint="eastAsia" w:ascii="宋体" w:hAnsi="宋体" w:cs="Times New Roman"/>
                <w:szCs w:val="21"/>
                <w:highlight w:val="none"/>
                <w:lang w:val="en-US" w:eastAsia="zh-CN"/>
              </w:rPr>
              <w:t>7</w:t>
            </w:r>
            <w:r>
              <w:rPr>
                <w:rFonts w:hint="eastAsia" w:ascii="宋体" w:hAnsi="宋体" w:cs="Times New Roman"/>
                <w:szCs w:val="21"/>
                <w:highlight w:val="none"/>
              </w:rPr>
              <w:t>分；售后服务方案不完全符合项目需求，保障措施一般，得</w:t>
            </w:r>
            <w:r>
              <w:rPr>
                <w:rFonts w:hint="eastAsia" w:ascii="宋体" w:hAnsi="宋体" w:cs="Times New Roman"/>
                <w:szCs w:val="21"/>
                <w:highlight w:val="none"/>
                <w:lang w:val="en-US" w:eastAsia="zh-CN"/>
              </w:rPr>
              <w:t>4</w:t>
            </w:r>
            <w:r>
              <w:rPr>
                <w:rFonts w:hint="eastAsia" w:ascii="宋体" w:hAnsi="宋体" w:cs="Times New Roman"/>
                <w:szCs w:val="21"/>
                <w:highlight w:val="none"/>
              </w:rPr>
              <w:t>分；未提供售后服务方案不得分。</w:t>
            </w:r>
          </w:p>
        </w:tc>
      </w:tr>
      <w:tr w14:paraId="7F84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CC53B3C">
            <w:pPr>
              <w:spacing w:line="240" w:lineRule="auto"/>
              <w:jc w:val="center"/>
              <w:rPr>
                <w:rFonts w:hint="eastAsia" w:ascii="宋体" w:hAnsi="宋体" w:cs="Times New Roman"/>
                <w:szCs w:val="21"/>
                <w:highlight w:val="none"/>
                <w:lang w:val="en-US" w:eastAsia="zh-CN"/>
              </w:rPr>
            </w:pPr>
            <w:r>
              <w:rPr>
                <w:rFonts w:hint="eastAsia" w:ascii="宋体" w:hAnsi="宋体" w:cs="Times New Roman"/>
                <w:szCs w:val="21"/>
                <w:highlight w:val="none"/>
              </w:rPr>
              <w:t>对</w:t>
            </w:r>
            <w:r>
              <w:rPr>
                <w:rFonts w:hint="eastAsia" w:ascii="宋体" w:hAnsi="宋体" w:cs="Times New Roman"/>
                <w:szCs w:val="21"/>
                <w:highlight w:val="none"/>
                <w:lang w:val="en-US" w:eastAsia="zh-CN"/>
              </w:rPr>
              <w:t>招标</w:t>
            </w:r>
            <w:r>
              <w:rPr>
                <w:rFonts w:hint="eastAsia" w:ascii="宋体" w:hAnsi="宋体" w:cs="Times New Roman"/>
                <w:szCs w:val="21"/>
                <w:highlight w:val="none"/>
              </w:rPr>
              <w:t>文件的响应情况（</w:t>
            </w:r>
            <w:r>
              <w:rPr>
                <w:rFonts w:hint="eastAsia" w:ascii="宋体" w:hAnsi="宋体" w:cs="Times New Roman"/>
                <w:szCs w:val="21"/>
                <w:highlight w:val="none"/>
                <w:lang w:val="en-US" w:eastAsia="zh-CN"/>
              </w:rPr>
              <w:t>1</w:t>
            </w:r>
            <w:r>
              <w:rPr>
                <w:rFonts w:hint="eastAsia" w:ascii="宋体" w:hAnsi="宋体" w:cs="Times New Roman"/>
                <w:szCs w:val="21"/>
                <w:highlight w:val="none"/>
              </w:rPr>
              <w:t>0</w:t>
            </w:r>
            <w:r>
              <w:rPr>
                <w:rFonts w:hint="eastAsia" w:ascii="宋体" w:hAnsi="宋体" w:cs="Times New Roman"/>
                <w:szCs w:val="21"/>
                <w:highlight w:val="none"/>
                <w:lang w:val="en-US" w:eastAsia="zh-CN"/>
              </w:rPr>
              <w:t>分</w:t>
            </w:r>
            <w:r>
              <w:rPr>
                <w:rFonts w:hint="eastAsia" w:ascii="宋体" w:hAnsi="宋体" w:cs="Times New Roman"/>
                <w:szCs w:val="21"/>
                <w:highlight w:val="none"/>
              </w:rPr>
              <w:t>）</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13941B38">
            <w:pPr>
              <w:spacing w:line="240" w:lineRule="auto"/>
              <w:jc w:val="left"/>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招标文件“</w:t>
            </w:r>
            <w:r>
              <w:rPr>
                <w:rFonts w:hint="eastAsia" w:ascii="宋体" w:hAnsi="宋体" w:cs="Times New Roman"/>
                <w:szCs w:val="21"/>
                <w:highlight w:val="none"/>
              </w:rPr>
              <w:t>第</w:t>
            </w:r>
            <w:r>
              <w:rPr>
                <w:rFonts w:hint="eastAsia" w:ascii="宋体" w:hAnsi="宋体" w:cs="Times New Roman"/>
                <w:szCs w:val="21"/>
                <w:highlight w:val="none"/>
                <w:lang w:val="en-US" w:eastAsia="zh-CN"/>
              </w:rPr>
              <w:t>二</w:t>
            </w:r>
            <w:r>
              <w:rPr>
                <w:rFonts w:hint="eastAsia" w:ascii="宋体" w:hAnsi="宋体" w:cs="Times New Roman"/>
                <w:szCs w:val="21"/>
                <w:highlight w:val="none"/>
              </w:rPr>
              <w:t>章 采购需求</w:t>
            </w:r>
            <w:r>
              <w:rPr>
                <w:rFonts w:hint="eastAsia" w:ascii="宋体" w:hAnsi="宋体" w:cs="Times New Roman"/>
                <w:szCs w:val="21"/>
                <w:highlight w:val="none"/>
                <w:lang w:eastAsia="zh-CN"/>
              </w:rPr>
              <w:t>”</w:t>
            </w:r>
            <w:r>
              <w:rPr>
                <w:rFonts w:hint="eastAsia" w:ascii="宋体" w:hAnsi="宋体" w:cs="Times New Roman"/>
                <w:szCs w:val="21"/>
                <w:highlight w:val="none"/>
              </w:rPr>
              <w:t>全部响应</w:t>
            </w:r>
            <w:r>
              <w:rPr>
                <w:rFonts w:hint="eastAsia" w:ascii="宋体" w:hAnsi="宋体" w:cs="Times New Roman"/>
                <w:szCs w:val="21"/>
                <w:highlight w:val="none"/>
                <w:lang w:val="en-US" w:eastAsia="zh-CN"/>
              </w:rPr>
              <w:t>招标</w:t>
            </w:r>
            <w:r>
              <w:rPr>
                <w:rFonts w:hint="eastAsia" w:ascii="宋体" w:hAnsi="宋体" w:cs="Times New Roman"/>
                <w:szCs w:val="21"/>
                <w:highlight w:val="none"/>
              </w:rPr>
              <w:t>文件的得</w:t>
            </w:r>
            <w:r>
              <w:rPr>
                <w:rFonts w:hint="eastAsia" w:ascii="宋体" w:hAnsi="宋体" w:cs="Times New Roman"/>
                <w:szCs w:val="21"/>
                <w:highlight w:val="none"/>
                <w:lang w:val="en-US" w:eastAsia="zh-CN"/>
              </w:rPr>
              <w:t>1</w:t>
            </w:r>
            <w:r>
              <w:rPr>
                <w:rFonts w:hint="eastAsia" w:ascii="宋体" w:hAnsi="宋体" w:cs="Times New Roman"/>
                <w:szCs w:val="21"/>
                <w:highlight w:val="none"/>
              </w:rPr>
              <w:t>0分，每偏离一项扣</w:t>
            </w:r>
            <w:r>
              <w:rPr>
                <w:rFonts w:hint="eastAsia" w:ascii="宋体" w:hAnsi="宋体" w:cs="Times New Roman"/>
                <w:szCs w:val="21"/>
                <w:highlight w:val="none"/>
                <w:lang w:val="en-US" w:eastAsia="zh-CN"/>
              </w:rPr>
              <w:t>0.5</w:t>
            </w:r>
            <w:r>
              <w:rPr>
                <w:rFonts w:hint="eastAsia" w:ascii="宋体" w:hAnsi="宋体" w:cs="Times New Roman"/>
                <w:szCs w:val="21"/>
                <w:highlight w:val="none"/>
              </w:rPr>
              <w:t>分，扣完为止。</w:t>
            </w:r>
          </w:p>
        </w:tc>
      </w:tr>
      <w:tr w14:paraId="7D26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14:paraId="1C4060DF">
            <w:pPr>
              <w:spacing w:line="240" w:lineRule="auto"/>
              <w:jc w:val="center"/>
              <w:rPr>
                <w:rFonts w:hint="eastAsia" w:ascii="宋体" w:hAnsi="宋体" w:cs="Times New Roman"/>
                <w:szCs w:val="21"/>
                <w:highlight w:val="none"/>
              </w:rPr>
            </w:pPr>
            <w:r>
              <w:rPr>
                <w:rFonts w:hint="eastAsia" w:ascii="宋体" w:hAnsi="宋体" w:cs="Times New Roman"/>
                <w:szCs w:val="21"/>
                <w:highlight w:val="none"/>
              </w:rPr>
              <w:t>仓储场地（</w:t>
            </w:r>
            <w:r>
              <w:rPr>
                <w:rFonts w:hint="eastAsia" w:ascii="宋体" w:hAnsi="宋体" w:cs="Times New Roman"/>
                <w:szCs w:val="21"/>
                <w:highlight w:val="none"/>
                <w:lang w:val="en-US" w:eastAsia="zh-CN"/>
              </w:rPr>
              <w:t>4</w:t>
            </w:r>
            <w:r>
              <w:rPr>
                <w:rFonts w:hint="eastAsia" w:ascii="宋体" w:hAnsi="宋体" w:cs="Times New Roman"/>
                <w:szCs w:val="21"/>
                <w:highlight w:val="none"/>
              </w:rPr>
              <w:t>分）</w:t>
            </w:r>
          </w:p>
        </w:tc>
        <w:tc>
          <w:tcPr>
            <w:tcW w:w="7144" w:type="dxa"/>
            <w:tcBorders>
              <w:top w:val="single" w:color="auto" w:sz="4" w:space="0"/>
              <w:left w:val="single" w:color="auto" w:sz="4" w:space="0"/>
              <w:bottom w:val="single" w:color="auto" w:sz="4" w:space="0"/>
              <w:right w:val="single" w:color="auto" w:sz="4" w:space="0"/>
            </w:tcBorders>
            <w:noWrap w:val="0"/>
            <w:vAlign w:val="center"/>
          </w:tcPr>
          <w:p w14:paraId="6D26543E">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仓储场地</w:t>
            </w:r>
          </w:p>
          <w:p w14:paraId="3CBE17F3">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根据各供应商配备仓库情况进行打分，有1个得1分，最多得2分。</w:t>
            </w:r>
          </w:p>
          <w:p w14:paraId="3EFCB88F">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（1）自有仓库须提供仓库场所产权证明的复印件、并附上仓库照片等相关证明资料；相关证明资料加盖公章。未提供相关证明资料或资料不全或资料不满足招标文件要求的，不得分。</w:t>
            </w:r>
          </w:p>
          <w:p w14:paraId="3426B2E5">
            <w:pPr>
              <w:spacing w:line="240" w:lineRule="auto"/>
              <w:jc w:val="left"/>
              <w:rPr>
                <w:rFonts w:hint="eastAsia" w:ascii="宋体" w:hAnsi="宋体" w:cs="Times New Roman"/>
                <w:szCs w:val="21"/>
                <w:highlight w:val="none"/>
              </w:rPr>
            </w:pPr>
            <w:r>
              <w:rPr>
                <w:rFonts w:hint="eastAsia" w:ascii="宋体" w:hAnsi="宋体" w:cs="Times New Roman"/>
                <w:szCs w:val="21"/>
                <w:highlight w:val="none"/>
              </w:rPr>
              <w:t>（2）租赁仓库须提供由投标人或投标人法定代表人签订的在有效期内的场所租赁合同的复印件、并附上仓库照片等相关证明资料；租赁合同剩余有效期不少于一年；相关证明资料加盖公章。未提供相关证明资料或资料不全或资料不满足招标文件要求的，不得分。</w:t>
            </w:r>
          </w:p>
        </w:tc>
      </w:tr>
    </w:tbl>
    <w:p w14:paraId="2DF5671A">
      <w:pPr>
        <w:pStyle w:val="15"/>
        <w:outlineLvl w:val="3"/>
        <w:rPr>
          <w:rFonts w:hint="eastAsia" w:ascii="宋体" w:hAnsi="宋体" w:eastAsia="宋体" w:cs="宋体"/>
          <w:b/>
          <w:sz w:val="24"/>
          <w:lang w:val="en-US" w:eastAsia="zh-CN"/>
        </w:rPr>
      </w:pPr>
    </w:p>
    <w:p w14:paraId="75A9C8D4">
      <w:pPr>
        <w:pStyle w:val="15"/>
        <w:outlineLvl w:val="3"/>
        <w:rPr>
          <w:rFonts w:hint="eastAsia" w:ascii="宋体" w:hAnsi="宋体" w:eastAsia="宋体" w:cs="宋体"/>
        </w:rPr>
      </w:pPr>
      <w:r>
        <w:rPr>
          <w:rFonts w:hint="eastAsia" w:ascii="宋体" w:hAnsi="宋体" w:eastAsia="宋体" w:cs="宋体"/>
          <w:b/>
          <w:sz w:val="24"/>
          <w:lang w:val="en-US" w:eastAsia="zh-CN"/>
        </w:rPr>
        <w:t>5</w:t>
      </w:r>
      <w:r>
        <w:rPr>
          <w:rFonts w:hint="eastAsia" w:ascii="宋体" w:hAnsi="宋体" w:eastAsia="宋体" w:cs="宋体"/>
          <w:b/>
          <w:sz w:val="24"/>
        </w:rPr>
        <w:t>.汇总、排序</w:t>
      </w:r>
    </w:p>
    <w:p w14:paraId="1ECAE6FE">
      <w:pPr>
        <w:pStyle w:val="15"/>
        <w:ind w:firstLine="400" w:firstLineChars="200"/>
        <w:rPr>
          <w:rFonts w:hint="eastAsia" w:ascii="宋体" w:hAnsi="宋体" w:eastAsia="宋体" w:cs="宋体"/>
        </w:rPr>
      </w:pPr>
      <w:r>
        <w:rPr>
          <w:rFonts w:hint="eastAsia" w:ascii="宋体" w:hAnsi="宋体" w:eastAsia="宋体" w:cs="宋体"/>
        </w:rPr>
        <w:t>评标结果按评审后总得分由高到低顺序排列。总得分相同的按</w:t>
      </w:r>
      <w:r>
        <w:rPr>
          <w:rFonts w:hint="eastAsia" w:ascii="宋体" w:hAnsi="宋体" w:eastAsia="宋体" w:cs="宋体"/>
          <w:lang w:eastAsia="zh-CN"/>
        </w:rPr>
        <w:t>响应</w:t>
      </w:r>
      <w:r>
        <w:rPr>
          <w:rFonts w:hint="eastAsia" w:ascii="宋体" w:hAnsi="宋体" w:eastAsia="宋体" w:cs="宋体"/>
        </w:rPr>
        <w:t>报价由低到高顺序排列。得分且</w:t>
      </w:r>
      <w:r>
        <w:rPr>
          <w:rFonts w:hint="eastAsia" w:ascii="宋体" w:hAnsi="宋体" w:eastAsia="宋体" w:cs="宋体"/>
          <w:lang w:eastAsia="zh-CN"/>
        </w:rPr>
        <w:t>响应</w:t>
      </w:r>
      <w:r>
        <w:rPr>
          <w:rFonts w:hint="eastAsia" w:ascii="宋体" w:hAnsi="宋体" w:eastAsia="宋体" w:cs="宋体"/>
        </w:rPr>
        <w:t>报价相同的，由评委会采取随机抽取的方式确定。</w:t>
      </w:r>
      <w:r>
        <w:rPr>
          <w:rFonts w:hint="eastAsia" w:ascii="宋体" w:hAnsi="宋体" w:eastAsia="宋体" w:cs="宋体"/>
          <w:color w:val="auto"/>
        </w:rPr>
        <w:t>排名第一的</w:t>
      </w:r>
      <w:r>
        <w:rPr>
          <w:rFonts w:hint="eastAsia" w:ascii="宋体" w:hAnsi="宋体" w:eastAsia="宋体" w:cs="宋体"/>
          <w:color w:val="auto"/>
          <w:lang w:eastAsia="zh-CN"/>
        </w:rPr>
        <w:t>响应</w:t>
      </w:r>
      <w:r>
        <w:rPr>
          <w:rFonts w:hint="eastAsia" w:ascii="宋体" w:hAnsi="宋体" w:eastAsia="宋体" w:cs="宋体"/>
          <w:color w:val="auto"/>
        </w:rPr>
        <w:t>供应商为第一中标候选人，排名第二的</w:t>
      </w:r>
      <w:r>
        <w:rPr>
          <w:rFonts w:hint="eastAsia" w:ascii="宋体" w:hAnsi="宋体" w:eastAsia="宋体" w:cs="宋体"/>
          <w:color w:val="auto"/>
          <w:lang w:eastAsia="zh-CN"/>
        </w:rPr>
        <w:t>响应</w:t>
      </w:r>
      <w:r>
        <w:rPr>
          <w:rFonts w:hint="eastAsia" w:ascii="宋体" w:hAnsi="宋体" w:eastAsia="宋体" w:cs="宋体"/>
          <w:color w:val="auto"/>
        </w:rPr>
        <w:t>供应商为第二中标候选人（提供相同品</w:t>
      </w:r>
      <w:r>
        <w:rPr>
          <w:rFonts w:hint="eastAsia" w:ascii="宋体" w:hAnsi="宋体" w:eastAsia="宋体" w:cs="宋体"/>
        </w:rPr>
        <w:t>牌产品</w:t>
      </w:r>
      <w:r>
        <w:rPr>
          <w:rFonts w:hint="eastAsia" w:ascii="宋体" w:hAnsi="宋体" w:eastAsia="宋体" w:cs="宋体"/>
          <w:lang w:eastAsia="zh-CN"/>
        </w:rPr>
        <w:t>，</w:t>
      </w:r>
      <w:r>
        <w:rPr>
          <w:rFonts w:hint="eastAsia" w:ascii="宋体" w:hAnsi="宋体" w:eastAsia="宋体" w:cs="宋体"/>
        </w:rPr>
        <w:t>非单一产品采购，以核心产品为准。多个核心产品的，有一种产品品牌相同，即视为提供相同品牌产品），评审后得分最高的同品牌</w:t>
      </w:r>
      <w:r>
        <w:rPr>
          <w:rFonts w:hint="eastAsia" w:ascii="宋体" w:hAnsi="宋体" w:eastAsia="宋体" w:cs="宋体"/>
          <w:lang w:eastAsia="zh-CN"/>
        </w:rPr>
        <w:t>响应</w:t>
      </w:r>
      <w:r>
        <w:rPr>
          <w:rFonts w:hint="eastAsia" w:ascii="宋体" w:hAnsi="宋体" w:eastAsia="宋体" w:cs="宋体"/>
        </w:rPr>
        <w:t>人获得中标人推荐资格；评审得分相同的，由采购人或者采购人委托评标委员会采取随机抽取方式确定，其他同品牌</w:t>
      </w:r>
      <w:r>
        <w:rPr>
          <w:rFonts w:hint="eastAsia" w:ascii="宋体" w:hAnsi="宋体" w:eastAsia="宋体" w:cs="宋体"/>
          <w:lang w:eastAsia="zh-CN"/>
        </w:rPr>
        <w:t>响应</w:t>
      </w:r>
      <w:r>
        <w:rPr>
          <w:rFonts w:hint="eastAsia" w:ascii="宋体" w:hAnsi="宋体" w:eastAsia="宋体" w:cs="宋体"/>
        </w:rPr>
        <w:t>人不作为中标候选人）。</w:t>
      </w:r>
    </w:p>
    <w:p w14:paraId="4C6236C0">
      <w:pPr>
        <w:pStyle w:val="15"/>
        <w:outlineLvl w:val="3"/>
        <w:rPr>
          <w:rFonts w:hint="eastAsia" w:ascii="宋体" w:hAnsi="宋体" w:eastAsia="宋体" w:cs="宋体"/>
        </w:rPr>
      </w:pPr>
      <w:r>
        <w:rPr>
          <w:rFonts w:hint="eastAsia" w:ascii="宋体" w:hAnsi="宋体" w:eastAsia="宋体" w:cs="宋体"/>
          <w:b/>
          <w:sz w:val="24"/>
          <w:lang w:val="en-US" w:eastAsia="zh-CN"/>
        </w:rPr>
        <w:t>6</w:t>
      </w:r>
      <w:r>
        <w:rPr>
          <w:rFonts w:hint="eastAsia" w:ascii="宋体" w:hAnsi="宋体" w:eastAsia="宋体" w:cs="宋体"/>
          <w:b/>
          <w:sz w:val="24"/>
        </w:rPr>
        <w:t>.其他无效</w:t>
      </w:r>
      <w:r>
        <w:rPr>
          <w:rFonts w:hint="eastAsia" w:ascii="宋体" w:hAnsi="宋体" w:eastAsia="宋体" w:cs="宋体"/>
          <w:b/>
          <w:sz w:val="24"/>
          <w:lang w:eastAsia="zh-CN"/>
        </w:rPr>
        <w:t>响应</w:t>
      </w:r>
      <w:r>
        <w:rPr>
          <w:rFonts w:hint="eastAsia" w:ascii="宋体" w:hAnsi="宋体" w:eastAsia="宋体" w:cs="宋体"/>
          <w:b/>
          <w:sz w:val="24"/>
        </w:rPr>
        <w:t>的情形：</w:t>
      </w:r>
    </w:p>
    <w:p w14:paraId="17563236">
      <w:pPr>
        <w:pStyle w:val="15"/>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评标期间，</w:t>
      </w:r>
      <w:r>
        <w:rPr>
          <w:rFonts w:hint="eastAsia" w:ascii="宋体" w:hAnsi="宋体" w:eastAsia="宋体" w:cs="宋体"/>
          <w:lang w:eastAsia="zh-CN"/>
        </w:rPr>
        <w:t>响应</w:t>
      </w:r>
      <w:r>
        <w:rPr>
          <w:rFonts w:hint="eastAsia" w:ascii="宋体" w:hAnsi="宋体" w:eastAsia="宋体" w:cs="宋体"/>
        </w:rPr>
        <w:t>人没有按评标委员会的要求提交法定代表人或其委托代理人签字的澄清、说明、补正或改变了</w:t>
      </w:r>
      <w:r>
        <w:rPr>
          <w:rFonts w:hint="eastAsia" w:ascii="宋体" w:hAnsi="宋体" w:eastAsia="宋体" w:cs="宋体"/>
          <w:lang w:eastAsia="zh-CN"/>
        </w:rPr>
        <w:t>磋商文件</w:t>
      </w:r>
      <w:r>
        <w:rPr>
          <w:rFonts w:hint="eastAsia" w:ascii="宋体" w:hAnsi="宋体" w:eastAsia="宋体" w:cs="宋体"/>
        </w:rPr>
        <w:t>的实质性内容的。</w:t>
      </w:r>
    </w:p>
    <w:p w14:paraId="6A21B021">
      <w:pPr>
        <w:pStyle w:val="15"/>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2</w:t>
      </w:r>
      <w:r>
        <w:rPr>
          <w:rFonts w:hint="eastAsia" w:ascii="宋体" w:hAnsi="宋体" w:eastAsia="宋体" w:cs="宋体"/>
          <w:lang w:eastAsia="zh-CN"/>
        </w:rPr>
        <w:t>）磋商文件</w:t>
      </w:r>
      <w:r>
        <w:rPr>
          <w:rFonts w:hint="eastAsia" w:ascii="宋体" w:hAnsi="宋体" w:eastAsia="宋体" w:cs="宋体"/>
        </w:rPr>
        <w:t>提供虚假材料的。</w:t>
      </w:r>
    </w:p>
    <w:p w14:paraId="60C0B0DA">
      <w:pPr>
        <w:pStyle w:val="15"/>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3</w:t>
      </w:r>
      <w:r>
        <w:rPr>
          <w:rFonts w:hint="eastAsia" w:ascii="宋体" w:hAnsi="宋体" w:eastAsia="宋体" w:cs="宋体"/>
          <w:lang w:eastAsia="zh-CN"/>
        </w:rPr>
        <w:t>）响应</w:t>
      </w:r>
      <w:r>
        <w:rPr>
          <w:rFonts w:hint="eastAsia" w:ascii="宋体" w:hAnsi="宋体" w:eastAsia="宋体" w:cs="宋体"/>
        </w:rPr>
        <w:t>人以他人名义</w:t>
      </w:r>
      <w:r>
        <w:rPr>
          <w:rFonts w:hint="eastAsia" w:ascii="宋体" w:hAnsi="宋体" w:eastAsia="宋体" w:cs="宋体"/>
          <w:lang w:eastAsia="zh-CN"/>
        </w:rPr>
        <w:t>响应</w:t>
      </w:r>
      <w:r>
        <w:rPr>
          <w:rFonts w:hint="eastAsia" w:ascii="宋体" w:hAnsi="宋体" w:eastAsia="宋体" w:cs="宋体"/>
        </w:rPr>
        <w:t>、串通</w:t>
      </w:r>
      <w:r>
        <w:rPr>
          <w:rFonts w:hint="eastAsia" w:ascii="宋体" w:hAnsi="宋体" w:eastAsia="宋体" w:cs="宋体"/>
          <w:lang w:eastAsia="zh-CN"/>
        </w:rPr>
        <w:t>响应</w:t>
      </w:r>
      <w:r>
        <w:rPr>
          <w:rFonts w:hint="eastAsia" w:ascii="宋体" w:hAnsi="宋体" w:eastAsia="宋体" w:cs="宋体"/>
        </w:rPr>
        <w:t>、以行贿手段谋取中标或者以其他弄虚作假方式</w:t>
      </w:r>
      <w:r>
        <w:rPr>
          <w:rFonts w:hint="eastAsia" w:ascii="宋体" w:hAnsi="宋体" w:eastAsia="宋体" w:cs="宋体"/>
          <w:lang w:eastAsia="zh-CN"/>
        </w:rPr>
        <w:t>响应</w:t>
      </w:r>
      <w:r>
        <w:rPr>
          <w:rFonts w:hint="eastAsia" w:ascii="宋体" w:hAnsi="宋体" w:eastAsia="宋体" w:cs="宋体"/>
        </w:rPr>
        <w:t>的。</w:t>
      </w:r>
    </w:p>
    <w:p w14:paraId="2DAD8867">
      <w:pPr>
        <w:pStyle w:val="15"/>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4</w:t>
      </w:r>
      <w:r>
        <w:rPr>
          <w:rFonts w:hint="eastAsia" w:ascii="宋体" w:hAnsi="宋体" w:eastAsia="宋体" w:cs="宋体"/>
          <w:lang w:eastAsia="zh-CN"/>
        </w:rPr>
        <w:t>）响应</w:t>
      </w:r>
      <w:r>
        <w:rPr>
          <w:rFonts w:hint="eastAsia" w:ascii="宋体" w:hAnsi="宋体" w:eastAsia="宋体" w:cs="宋体"/>
        </w:rPr>
        <w:t>人对采购人、</w:t>
      </w:r>
      <w:r>
        <w:rPr>
          <w:rFonts w:hint="eastAsia" w:ascii="宋体" w:hAnsi="宋体" w:eastAsia="宋体" w:cs="宋体"/>
          <w:lang w:eastAsia="zh-CN"/>
        </w:rPr>
        <w:t>采购人</w:t>
      </w:r>
      <w:r>
        <w:rPr>
          <w:rFonts w:hint="eastAsia" w:ascii="宋体" w:hAnsi="宋体" w:eastAsia="宋体" w:cs="宋体"/>
        </w:rPr>
        <w:t>、评标委员会及其工作人员施加影响，有碍</w:t>
      </w:r>
      <w:r>
        <w:rPr>
          <w:rFonts w:hint="eastAsia" w:ascii="宋体" w:hAnsi="宋体" w:eastAsia="宋体" w:cs="宋体"/>
          <w:lang w:eastAsia="zh-CN"/>
        </w:rPr>
        <w:t>采购</w:t>
      </w:r>
      <w:r>
        <w:rPr>
          <w:rFonts w:hint="eastAsia" w:ascii="宋体" w:hAnsi="宋体" w:eastAsia="宋体" w:cs="宋体"/>
        </w:rPr>
        <w:t>公平、公正的。</w:t>
      </w:r>
    </w:p>
    <w:p w14:paraId="0D9FEF3F">
      <w:pPr>
        <w:pStyle w:val="15"/>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5</w:t>
      </w:r>
      <w:r>
        <w:rPr>
          <w:rFonts w:hint="eastAsia" w:ascii="宋体" w:hAnsi="宋体" w:eastAsia="宋体" w:cs="宋体"/>
          <w:lang w:eastAsia="zh-CN"/>
        </w:rPr>
        <w:t>）磋商文件</w:t>
      </w:r>
      <w:r>
        <w:rPr>
          <w:rFonts w:hint="eastAsia" w:ascii="宋体" w:hAnsi="宋体" w:eastAsia="宋体" w:cs="宋体"/>
        </w:rPr>
        <w:t>含有采购人不能接受的附加条件的。</w:t>
      </w:r>
    </w:p>
    <w:p w14:paraId="5CFA73E6">
      <w:pPr>
        <w:pStyle w:val="15"/>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6</w:t>
      </w:r>
      <w:r>
        <w:rPr>
          <w:rFonts w:hint="eastAsia" w:ascii="宋体" w:hAnsi="宋体" w:eastAsia="宋体" w:cs="宋体"/>
          <w:lang w:eastAsia="zh-CN"/>
        </w:rPr>
        <w:t>）</w:t>
      </w:r>
      <w:r>
        <w:rPr>
          <w:rFonts w:hint="eastAsia" w:ascii="宋体" w:hAnsi="宋体" w:eastAsia="宋体" w:cs="宋体"/>
        </w:rPr>
        <w:t>法律、法规和</w:t>
      </w:r>
      <w:r>
        <w:rPr>
          <w:rFonts w:hint="eastAsia" w:ascii="宋体" w:hAnsi="宋体" w:eastAsia="宋体" w:cs="宋体"/>
          <w:lang w:eastAsia="zh-CN"/>
        </w:rPr>
        <w:t>采购</w:t>
      </w:r>
      <w:r>
        <w:rPr>
          <w:rFonts w:hint="eastAsia" w:ascii="宋体" w:hAnsi="宋体" w:eastAsia="宋体" w:cs="宋体"/>
        </w:rPr>
        <w:t>文件规定的其他无效情形。</w:t>
      </w:r>
    </w:p>
    <w:p w14:paraId="7FD695DA">
      <w:pPr>
        <w:rPr>
          <w:rFonts w:hint="eastAsia" w:ascii="宋体" w:hAnsi="宋体" w:eastAsia="宋体" w:cs="宋体"/>
          <w:b/>
          <w:sz w:val="36"/>
        </w:rPr>
      </w:pPr>
      <w:r>
        <w:rPr>
          <w:rFonts w:hint="eastAsia" w:ascii="宋体" w:hAnsi="宋体" w:eastAsia="宋体" w:cs="宋体"/>
          <w:b/>
          <w:sz w:val="36"/>
        </w:rPr>
        <w:br w:type="page"/>
      </w:r>
    </w:p>
    <w:p w14:paraId="595C6132">
      <w:pPr>
        <w:pStyle w:val="15"/>
        <w:jc w:val="center"/>
        <w:outlineLvl w:val="1"/>
        <w:rPr>
          <w:rFonts w:hint="eastAsia" w:ascii="宋体" w:hAnsi="宋体" w:eastAsia="宋体" w:cs="宋体"/>
        </w:rPr>
      </w:pPr>
      <w:r>
        <w:rPr>
          <w:rFonts w:hint="eastAsia" w:ascii="宋体" w:hAnsi="宋体" w:eastAsia="宋体" w:cs="宋体"/>
          <w:b/>
          <w:sz w:val="36"/>
        </w:rPr>
        <w:t>第五章 合同文本</w:t>
      </w:r>
    </w:p>
    <w:p w14:paraId="1DB8F538">
      <w:pPr>
        <w:pStyle w:val="15"/>
        <w:jc w:val="center"/>
        <w:rPr>
          <w:rFonts w:hint="eastAsia" w:ascii="宋体" w:hAnsi="宋体" w:eastAsia="宋体" w:cs="宋体"/>
          <w:b/>
          <w:sz w:val="52"/>
          <w:lang w:eastAsia="zh-CN"/>
        </w:rPr>
      </w:pPr>
    </w:p>
    <w:p w14:paraId="362EB4A2">
      <w:pPr>
        <w:pStyle w:val="15"/>
        <w:jc w:val="center"/>
        <w:rPr>
          <w:rFonts w:hint="eastAsia" w:ascii="宋体" w:hAnsi="宋体" w:eastAsia="宋体" w:cs="宋体"/>
          <w:b/>
          <w:sz w:val="52"/>
          <w:lang w:eastAsia="zh-CN"/>
        </w:rPr>
      </w:pPr>
    </w:p>
    <w:p w14:paraId="6A911911">
      <w:pPr>
        <w:pStyle w:val="15"/>
        <w:jc w:val="center"/>
        <w:rPr>
          <w:rFonts w:hint="eastAsia" w:ascii="宋体" w:hAnsi="宋体" w:eastAsia="宋体" w:cs="宋体"/>
          <w:b/>
          <w:sz w:val="52"/>
          <w:lang w:eastAsia="zh-CN"/>
        </w:rPr>
      </w:pPr>
      <w:r>
        <w:rPr>
          <w:rFonts w:hint="eastAsia" w:ascii="宋体" w:hAnsi="宋体" w:eastAsia="宋体" w:cs="宋体"/>
          <w:b/>
          <w:sz w:val="52"/>
          <w:lang w:eastAsia="zh-CN"/>
        </w:rPr>
        <w:t>广东省生殖科学研究所</w:t>
      </w:r>
    </w:p>
    <w:p w14:paraId="74950654">
      <w:pPr>
        <w:pStyle w:val="15"/>
        <w:jc w:val="center"/>
        <w:rPr>
          <w:rFonts w:hint="eastAsia" w:ascii="宋体" w:hAnsi="宋体" w:eastAsia="宋体" w:cs="宋体"/>
          <w:lang w:eastAsia="zh-CN"/>
        </w:rPr>
      </w:pPr>
      <w:r>
        <w:rPr>
          <w:rFonts w:hint="eastAsia" w:ascii="宋体" w:hAnsi="宋体" w:eastAsia="宋体" w:cs="宋体"/>
          <w:b/>
          <w:sz w:val="52"/>
          <w:lang w:eastAsia="zh-CN"/>
        </w:rPr>
        <w:t>（广东省生殖医院）</w:t>
      </w:r>
    </w:p>
    <w:p w14:paraId="033E3BF6">
      <w:pPr>
        <w:pStyle w:val="15"/>
        <w:jc w:val="center"/>
        <w:rPr>
          <w:rFonts w:hint="eastAsia" w:ascii="宋体" w:hAnsi="宋体" w:eastAsia="宋体" w:cs="宋体"/>
        </w:rPr>
      </w:pPr>
      <w:r>
        <w:rPr>
          <w:rFonts w:hint="eastAsia" w:ascii="宋体" w:hAnsi="宋体" w:eastAsia="宋体" w:cs="宋体"/>
          <w:b/>
          <w:sz w:val="52"/>
        </w:rPr>
        <w:t>采购合同书</w:t>
      </w:r>
    </w:p>
    <w:p w14:paraId="4E8E254A">
      <w:pPr>
        <w:pStyle w:val="15"/>
        <w:jc w:val="both"/>
        <w:rPr>
          <w:rFonts w:hint="eastAsia" w:ascii="宋体" w:hAnsi="宋体" w:eastAsia="宋体" w:cs="宋体"/>
        </w:rPr>
      </w:pPr>
      <w:r>
        <w:rPr>
          <w:rFonts w:hint="eastAsia" w:ascii="宋体" w:hAnsi="宋体" w:eastAsia="宋体" w:cs="宋体"/>
          <w:b/>
          <w:sz w:val="21"/>
        </w:rPr>
        <w:t xml:space="preserve">      </w:t>
      </w:r>
    </w:p>
    <w:p w14:paraId="1E100623">
      <w:pPr>
        <w:pStyle w:val="15"/>
        <w:jc w:val="both"/>
        <w:rPr>
          <w:rFonts w:hint="eastAsia" w:ascii="宋体" w:hAnsi="宋体" w:eastAsia="宋体" w:cs="宋体"/>
        </w:rPr>
      </w:pPr>
      <w:r>
        <w:rPr>
          <w:rFonts w:hint="eastAsia" w:ascii="宋体" w:hAnsi="宋体" w:eastAsia="宋体" w:cs="宋体"/>
          <w:b/>
          <w:sz w:val="32"/>
        </w:rPr>
        <w:t>项目名称：</w:t>
      </w:r>
    </w:p>
    <w:p w14:paraId="7A663A11">
      <w:pPr>
        <w:pStyle w:val="15"/>
        <w:jc w:val="both"/>
        <w:rPr>
          <w:rFonts w:hint="eastAsia" w:ascii="宋体" w:hAnsi="宋体" w:eastAsia="宋体" w:cs="宋体"/>
          <w:lang w:eastAsia="zh-CN"/>
        </w:rPr>
      </w:pPr>
      <w:r>
        <w:rPr>
          <w:rFonts w:hint="eastAsia" w:ascii="宋体" w:hAnsi="宋体" w:eastAsia="宋体" w:cs="宋体"/>
          <w:b/>
          <w:sz w:val="32"/>
        </w:rPr>
        <w:t>甲    方：</w:t>
      </w:r>
      <w:r>
        <w:rPr>
          <w:rFonts w:hint="eastAsia" w:ascii="宋体" w:hAnsi="宋体" w:eastAsia="宋体" w:cs="宋体"/>
          <w:b/>
          <w:sz w:val="32"/>
          <w:u w:val="single"/>
          <w:lang w:eastAsia="zh-CN"/>
        </w:rPr>
        <w:t>广东省生殖科学研究所（广东省生殖医院）</w:t>
      </w:r>
    </w:p>
    <w:p w14:paraId="3343E7E6">
      <w:pPr>
        <w:pStyle w:val="15"/>
        <w:jc w:val="both"/>
        <w:rPr>
          <w:rFonts w:hint="eastAsia" w:ascii="宋体" w:hAnsi="宋体" w:eastAsia="宋体" w:cs="宋体"/>
        </w:rPr>
      </w:pPr>
      <w:r>
        <w:rPr>
          <w:rFonts w:hint="eastAsia" w:ascii="宋体" w:hAnsi="宋体" w:eastAsia="宋体" w:cs="宋体"/>
          <w:b/>
          <w:sz w:val="32"/>
        </w:rPr>
        <w:t>乙    方：</w:t>
      </w:r>
    </w:p>
    <w:p w14:paraId="740B829C">
      <w:pPr>
        <w:pStyle w:val="15"/>
        <w:jc w:val="both"/>
        <w:rPr>
          <w:rFonts w:hint="eastAsia" w:ascii="宋体" w:hAnsi="宋体" w:eastAsia="宋体" w:cs="宋体"/>
        </w:rPr>
      </w:pPr>
      <w:r>
        <w:rPr>
          <w:rFonts w:hint="eastAsia" w:ascii="宋体" w:hAnsi="宋体" w:eastAsia="宋体" w:cs="宋体"/>
          <w:b/>
          <w:sz w:val="32"/>
        </w:rPr>
        <w:t>签订时间：</w:t>
      </w:r>
      <w:r>
        <w:rPr>
          <w:rFonts w:hint="eastAsia" w:ascii="宋体" w:hAnsi="宋体" w:eastAsia="宋体" w:cs="宋体"/>
          <w:b/>
          <w:sz w:val="32"/>
          <w:u w:val="single"/>
        </w:rPr>
        <w:t xml:space="preserve">      年    月    日</w:t>
      </w:r>
    </w:p>
    <w:p w14:paraId="6149A62E">
      <w:pPr>
        <w:pStyle w:val="15"/>
        <w:rPr>
          <w:rFonts w:hint="eastAsia" w:ascii="宋体" w:hAnsi="宋体" w:eastAsia="宋体" w:cs="宋体"/>
        </w:rPr>
      </w:pPr>
      <w:r>
        <w:rPr>
          <w:rFonts w:hint="eastAsia" w:ascii="宋体" w:hAnsi="宋体" w:eastAsia="宋体" w:cs="宋体"/>
          <w:b/>
          <w:sz w:val="21"/>
        </w:rPr>
        <w:t xml:space="preserve">         </w:t>
      </w:r>
    </w:p>
    <w:p w14:paraId="49F05964">
      <w:pPr>
        <w:rPr>
          <w:rFonts w:hint="eastAsia" w:ascii="宋体" w:hAnsi="宋体" w:eastAsia="宋体" w:cs="宋体"/>
          <w:b/>
          <w:sz w:val="36"/>
        </w:rPr>
      </w:pPr>
      <w:r>
        <w:rPr>
          <w:rFonts w:hint="eastAsia" w:ascii="宋体" w:hAnsi="宋体" w:eastAsia="宋体" w:cs="宋体"/>
          <w:b/>
          <w:sz w:val="36"/>
        </w:rPr>
        <w:br w:type="page"/>
      </w:r>
    </w:p>
    <w:p w14:paraId="71E08A5E">
      <w:pPr>
        <w:pStyle w:val="15"/>
        <w:jc w:val="center"/>
        <w:outlineLvl w:val="1"/>
        <w:rPr>
          <w:rFonts w:hint="eastAsia" w:ascii="宋体" w:hAnsi="宋体" w:eastAsia="宋体" w:cs="宋体"/>
        </w:rPr>
      </w:pPr>
      <w:r>
        <w:rPr>
          <w:rFonts w:hint="eastAsia" w:ascii="宋体" w:hAnsi="宋体" w:eastAsia="宋体" w:cs="宋体"/>
          <w:b/>
          <w:sz w:val="36"/>
        </w:rPr>
        <w:t xml:space="preserve">第六章 </w:t>
      </w:r>
      <w:r>
        <w:rPr>
          <w:rFonts w:hint="eastAsia" w:ascii="宋体" w:hAnsi="宋体" w:eastAsia="宋体" w:cs="宋体"/>
          <w:b/>
          <w:sz w:val="36"/>
          <w:lang w:eastAsia="zh-CN"/>
        </w:rPr>
        <w:t>磋商文件</w:t>
      </w:r>
      <w:r>
        <w:rPr>
          <w:rFonts w:hint="eastAsia" w:ascii="宋体" w:hAnsi="宋体" w:eastAsia="宋体" w:cs="宋体"/>
          <w:b/>
          <w:sz w:val="36"/>
        </w:rPr>
        <w:t>格式与要求</w:t>
      </w:r>
    </w:p>
    <w:p w14:paraId="3B441778">
      <w:pPr>
        <w:pStyle w:val="15"/>
        <w:ind w:firstLine="480"/>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人应提交证明其有资格参加</w:t>
      </w:r>
      <w:r>
        <w:rPr>
          <w:rFonts w:hint="eastAsia" w:ascii="宋体" w:hAnsi="宋体" w:eastAsia="宋体" w:cs="宋体"/>
          <w:lang w:eastAsia="zh-CN"/>
        </w:rPr>
        <w:t>响应</w:t>
      </w:r>
      <w:r>
        <w:rPr>
          <w:rFonts w:hint="eastAsia" w:ascii="宋体" w:hAnsi="宋体" w:eastAsia="宋体" w:cs="宋体"/>
        </w:rPr>
        <w:t>和中标后有能力履行合同的相关文件，并作为其</w:t>
      </w:r>
      <w:r>
        <w:rPr>
          <w:rFonts w:hint="eastAsia" w:ascii="宋体" w:hAnsi="宋体" w:eastAsia="宋体" w:cs="宋体"/>
          <w:lang w:eastAsia="zh-CN"/>
        </w:rPr>
        <w:t>磋商文件</w:t>
      </w:r>
      <w:r>
        <w:rPr>
          <w:rFonts w:hint="eastAsia" w:ascii="宋体" w:hAnsi="宋体" w:eastAsia="宋体" w:cs="宋体"/>
        </w:rPr>
        <w:t>的一部分，所有文件必须真实可靠、不得伪造，否则将按相关规定予以处罚。</w:t>
      </w:r>
    </w:p>
    <w:p w14:paraId="65A648A9">
      <w:pPr>
        <w:pStyle w:val="15"/>
        <w:ind w:firstLine="480"/>
        <w:rPr>
          <w:rFonts w:hint="eastAsia" w:ascii="宋体" w:hAnsi="宋体" w:eastAsia="宋体" w:cs="宋体"/>
        </w:rPr>
      </w:pPr>
      <w:r>
        <w:rPr>
          <w:rFonts w:hint="eastAsia" w:ascii="宋体" w:hAnsi="宋体" w:eastAsia="宋体" w:cs="宋体"/>
        </w:rPr>
        <w:t>1.法人或者其他组织的营业执照等证明文件，自然人的身份证明：</w:t>
      </w:r>
    </w:p>
    <w:p w14:paraId="61454329">
      <w:pPr>
        <w:pStyle w:val="15"/>
        <w:ind w:firstLine="480"/>
        <w:rPr>
          <w:rFonts w:hint="eastAsia" w:ascii="宋体" w:hAnsi="宋体" w:eastAsia="宋体" w:cs="宋体"/>
        </w:rPr>
      </w:pPr>
      <w:r>
        <w:rPr>
          <w:rFonts w:hint="eastAsia" w:ascii="宋体" w:hAnsi="宋体" w:eastAsia="宋体" w:cs="宋体"/>
        </w:rPr>
        <w:t>法人包括企业法人、机关法人、事业单位法人和社会团体法人；其他组织主要包括合伙企业、非企业专业服务机构、个体工商户、农村承包经营户；自然人是指《中华人民共和国民法典》（以下简称《</w:t>
      </w:r>
      <w:r>
        <w:rPr>
          <w:rFonts w:hint="eastAsia" w:ascii="宋体" w:hAnsi="宋体" w:eastAsia="宋体" w:cs="宋体"/>
          <w:lang w:eastAsia="zh-CN"/>
        </w:rPr>
        <w:t>中华人民共和国民法典</w:t>
      </w:r>
      <w:r>
        <w:rPr>
          <w:rFonts w:hint="eastAsia" w:ascii="宋体" w:hAnsi="宋体" w:eastAsia="宋体" w:cs="宋体"/>
        </w:rPr>
        <w:t>》）规定的具有完全民事行为能力、能够承担民事责任和义务的公民。如</w:t>
      </w:r>
      <w:r>
        <w:rPr>
          <w:rFonts w:hint="eastAsia" w:ascii="宋体" w:hAnsi="宋体" w:eastAsia="宋体" w:cs="宋体"/>
          <w:lang w:eastAsia="zh-CN"/>
        </w:rPr>
        <w:t>响应</w:t>
      </w:r>
      <w:r>
        <w:rPr>
          <w:rFonts w:hint="eastAsia" w:ascii="宋体" w:hAnsi="宋体" w:eastAsia="宋体" w:cs="宋体"/>
        </w:rPr>
        <w:t>人是企业（包括合伙企业），要提供在工商部门注册的有效“企业法人营业执照”或“营业执照”；如</w:t>
      </w:r>
      <w:r>
        <w:rPr>
          <w:rFonts w:hint="eastAsia" w:ascii="宋体" w:hAnsi="宋体" w:eastAsia="宋体" w:cs="宋体"/>
          <w:lang w:eastAsia="zh-CN"/>
        </w:rPr>
        <w:t>响应</w:t>
      </w:r>
      <w:r>
        <w:rPr>
          <w:rFonts w:hint="eastAsia" w:ascii="宋体" w:hAnsi="宋体" w:eastAsia="宋体" w:cs="宋体"/>
        </w:rPr>
        <w:t>人是事业单位，要提供有效的“事业单位法人证书”；</w:t>
      </w:r>
      <w:r>
        <w:rPr>
          <w:rFonts w:hint="eastAsia" w:ascii="宋体" w:hAnsi="宋体" w:eastAsia="宋体" w:cs="宋体"/>
          <w:lang w:eastAsia="zh-CN"/>
        </w:rPr>
        <w:t>响应</w:t>
      </w:r>
      <w:r>
        <w:rPr>
          <w:rFonts w:hint="eastAsia" w:ascii="宋体" w:hAnsi="宋体" w:eastAsia="宋体" w:cs="宋体"/>
        </w:rPr>
        <w:t>人是非企业专业服务机构的，如律师事务所，会计师事务所要提供执业许可证等证明文件；如</w:t>
      </w:r>
      <w:r>
        <w:rPr>
          <w:rFonts w:hint="eastAsia" w:ascii="宋体" w:hAnsi="宋体" w:eastAsia="宋体" w:cs="宋体"/>
          <w:lang w:eastAsia="zh-CN"/>
        </w:rPr>
        <w:t>响应</w:t>
      </w:r>
      <w:r>
        <w:rPr>
          <w:rFonts w:hint="eastAsia" w:ascii="宋体" w:hAnsi="宋体" w:eastAsia="宋体" w:cs="宋体"/>
        </w:rPr>
        <w:t>人是个体工商户，要提供有效的“个体工商户营业执照”；如</w:t>
      </w:r>
      <w:r>
        <w:rPr>
          <w:rFonts w:hint="eastAsia" w:ascii="宋体" w:hAnsi="宋体" w:eastAsia="宋体" w:cs="宋体"/>
          <w:lang w:eastAsia="zh-CN"/>
        </w:rPr>
        <w:t>响应</w:t>
      </w:r>
      <w:r>
        <w:rPr>
          <w:rFonts w:hint="eastAsia" w:ascii="宋体" w:hAnsi="宋体" w:eastAsia="宋体" w:cs="宋体"/>
        </w:rPr>
        <w:t>人是自然人，要提供有效的自然人身份证明。</w:t>
      </w:r>
    </w:p>
    <w:p w14:paraId="324286FA">
      <w:pPr>
        <w:pStyle w:val="15"/>
        <w:ind w:firstLine="480"/>
        <w:rPr>
          <w:rFonts w:hint="eastAsia" w:ascii="宋体" w:hAnsi="宋体" w:eastAsia="宋体" w:cs="宋体"/>
        </w:rPr>
      </w:pPr>
      <w:r>
        <w:rPr>
          <w:rFonts w:hint="eastAsia" w:ascii="宋体" w:hAnsi="宋体" w:eastAsia="宋体" w:cs="宋体"/>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EAB2824">
      <w:pPr>
        <w:pStyle w:val="15"/>
        <w:ind w:firstLine="480"/>
        <w:rPr>
          <w:rFonts w:hint="eastAsia" w:ascii="宋体" w:hAnsi="宋体" w:eastAsia="宋体" w:cs="宋体"/>
        </w:rPr>
      </w:pPr>
      <w:r>
        <w:rPr>
          <w:rFonts w:hint="eastAsia" w:ascii="宋体" w:hAnsi="宋体" w:eastAsia="宋体" w:cs="宋体"/>
        </w:rPr>
        <w:t>2.财务状况报告，依法缴纳税收和社会保障资金的相关材料（详见资格性审查表要求）</w:t>
      </w:r>
    </w:p>
    <w:p w14:paraId="1337A4CA">
      <w:pPr>
        <w:pStyle w:val="15"/>
        <w:ind w:firstLine="480"/>
        <w:rPr>
          <w:rFonts w:hint="eastAsia" w:ascii="宋体" w:hAnsi="宋体" w:eastAsia="宋体" w:cs="宋体"/>
        </w:rPr>
      </w:pPr>
      <w:r>
        <w:rPr>
          <w:rFonts w:hint="eastAsia" w:ascii="宋体" w:hAnsi="宋体" w:eastAsia="宋体" w:cs="宋体"/>
        </w:rPr>
        <w:t>3.具有履行合同所必需的设备和专业技术能力的声明。</w:t>
      </w:r>
    </w:p>
    <w:p w14:paraId="0C6BD87F">
      <w:pPr>
        <w:pStyle w:val="15"/>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响应</w:t>
      </w:r>
      <w:r>
        <w:rPr>
          <w:rFonts w:hint="eastAsia" w:ascii="宋体" w:hAnsi="宋体" w:eastAsia="宋体" w:cs="宋体"/>
        </w:rPr>
        <w:t>人参加政府采购前三年内在经营活动中没有重大违法记录书面声明函。</w:t>
      </w:r>
    </w:p>
    <w:p w14:paraId="31337829">
      <w:pPr>
        <w:pStyle w:val="15"/>
        <w:ind w:firstLine="480"/>
        <w:rPr>
          <w:rFonts w:hint="eastAsia" w:ascii="宋体" w:hAnsi="宋体" w:eastAsia="宋体" w:cs="宋体"/>
        </w:rPr>
      </w:pPr>
      <w:r>
        <w:rPr>
          <w:rFonts w:hint="eastAsia" w:ascii="宋体" w:hAnsi="宋体" w:eastAsia="宋体" w:cs="宋体"/>
        </w:rPr>
        <w:t>5.信用记录查询</w:t>
      </w:r>
    </w:p>
    <w:p w14:paraId="4FB9507D">
      <w:pPr>
        <w:pStyle w:val="15"/>
        <w:ind w:firstLine="480"/>
        <w:rPr>
          <w:rFonts w:hint="eastAsia" w:ascii="宋体" w:hAnsi="宋体" w:eastAsia="宋体" w:cs="宋体"/>
        </w:rPr>
      </w:pPr>
      <w:r>
        <w:rPr>
          <w:rFonts w:hint="eastAsia" w:ascii="宋体" w:hAnsi="宋体" w:eastAsia="宋体" w:cs="宋体"/>
        </w:rPr>
        <w:t>（1）查询渠道：通过“信用中国”网站</w:t>
      </w:r>
      <w:r>
        <w:rPr>
          <w:rFonts w:hint="eastAsia" w:ascii="宋体" w:hAnsi="宋体" w:eastAsia="宋体" w:cs="宋体"/>
          <w:lang w:eastAsia="zh-CN"/>
        </w:rPr>
        <w:t>（</w:t>
      </w:r>
      <w:r>
        <w:rPr>
          <w:rFonts w:hint="eastAsia" w:ascii="宋体" w:hAnsi="宋体" w:eastAsia="宋体" w:cs="宋体"/>
        </w:rPr>
        <w:t>www.creditchina.gov.cn</w:t>
      </w:r>
      <w:r>
        <w:rPr>
          <w:rFonts w:hint="eastAsia" w:ascii="宋体" w:hAnsi="宋体" w:eastAsia="宋体" w:cs="宋体"/>
          <w:lang w:eastAsia="zh-CN"/>
        </w:rPr>
        <w:t>）</w:t>
      </w:r>
      <w:r>
        <w:rPr>
          <w:rFonts w:hint="eastAsia" w:ascii="宋体" w:hAnsi="宋体" w:eastAsia="宋体" w:cs="宋体"/>
        </w:rPr>
        <w:t>和“中国政府采购网”（www.ccgp.gov.cn）进行查询；</w:t>
      </w:r>
    </w:p>
    <w:p w14:paraId="5BA2F621">
      <w:pPr>
        <w:pStyle w:val="15"/>
        <w:ind w:firstLine="480"/>
        <w:rPr>
          <w:rFonts w:hint="eastAsia" w:ascii="宋体" w:hAnsi="宋体" w:eastAsia="宋体" w:cs="宋体"/>
        </w:rPr>
      </w:pPr>
      <w:r>
        <w:rPr>
          <w:rFonts w:hint="eastAsia" w:ascii="宋体" w:hAnsi="宋体" w:eastAsia="宋体" w:cs="宋体"/>
        </w:rPr>
        <w:t>（2）查询截止时点：提交</w:t>
      </w:r>
      <w:r>
        <w:rPr>
          <w:rFonts w:hint="eastAsia" w:ascii="宋体" w:hAnsi="宋体" w:eastAsia="宋体" w:cs="宋体"/>
          <w:lang w:eastAsia="zh-CN"/>
        </w:rPr>
        <w:t>磋商文件</w:t>
      </w:r>
      <w:r>
        <w:rPr>
          <w:rFonts w:hint="eastAsia" w:ascii="宋体" w:hAnsi="宋体" w:eastAsia="宋体" w:cs="宋体"/>
        </w:rPr>
        <w:t>截止日当天；</w:t>
      </w:r>
    </w:p>
    <w:p w14:paraId="2088D26A">
      <w:pPr>
        <w:pStyle w:val="15"/>
        <w:ind w:firstLine="480"/>
        <w:rPr>
          <w:rFonts w:hint="eastAsia" w:ascii="宋体" w:hAnsi="宋体" w:eastAsia="宋体" w:cs="宋体"/>
        </w:rPr>
      </w:pPr>
      <w:r>
        <w:rPr>
          <w:rFonts w:hint="eastAsia" w:ascii="宋体" w:hAnsi="宋体" w:eastAsia="宋体" w:cs="宋体"/>
        </w:rPr>
        <w:t>（3）查询记录：对列入失信被执行人、重大税收违法案件当事人名单、政府采购严重违法失信行为记录名单、信用报告进行查询；</w:t>
      </w:r>
    </w:p>
    <w:p w14:paraId="31D37149">
      <w:pPr>
        <w:pStyle w:val="15"/>
        <w:ind w:firstLine="480"/>
        <w:rPr>
          <w:rFonts w:hint="eastAsia" w:ascii="宋体" w:hAnsi="宋体" w:eastAsia="宋体" w:cs="宋体"/>
        </w:rPr>
      </w:pPr>
      <w:r>
        <w:rPr>
          <w:rFonts w:hint="eastAsia" w:ascii="宋体" w:hAnsi="宋体" w:eastAsia="宋体" w:cs="宋体"/>
          <w:lang w:eastAsia="zh-CN"/>
        </w:rPr>
        <w:t>采购人</w:t>
      </w:r>
      <w:r>
        <w:rPr>
          <w:rFonts w:hint="eastAsia" w:ascii="宋体" w:hAnsi="宋体" w:eastAsia="宋体" w:cs="宋体"/>
        </w:rPr>
        <w:t>应当按照查询渠道、查询时间节点、查询记录内容进行查询，并存档。对信用记录查询结果中显示</w:t>
      </w:r>
      <w:r>
        <w:rPr>
          <w:rFonts w:hint="eastAsia" w:ascii="宋体" w:hAnsi="宋体" w:eastAsia="宋体" w:cs="宋体"/>
          <w:lang w:eastAsia="zh-CN"/>
        </w:rPr>
        <w:t>响应</w:t>
      </w:r>
      <w:r>
        <w:rPr>
          <w:rFonts w:hint="eastAsia" w:ascii="宋体" w:hAnsi="宋体" w:eastAsia="宋体" w:cs="宋体"/>
        </w:rPr>
        <w:t>人被列入失信被执行人、重大税收违法案件当事人名单、政府采购严重违法失信行为记录名单的</w:t>
      </w:r>
      <w:r>
        <w:rPr>
          <w:rFonts w:hint="eastAsia" w:ascii="宋体" w:hAnsi="宋体" w:eastAsia="宋体" w:cs="宋体"/>
          <w:lang w:eastAsia="zh-CN"/>
        </w:rPr>
        <w:t>响应</w:t>
      </w:r>
      <w:r>
        <w:rPr>
          <w:rFonts w:hint="eastAsia" w:ascii="宋体" w:hAnsi="宋体" w:eastAsia="宋体" w:cs="宋体"/>
        </w:rPr>
        <w:t>人作无效</w:t>
      </w:r>
      <w:r>
        <w:rPr>
          <w:rFonts w:hint="eastAsia" w:ascii="宋体" w:hAnsi="宋体" w:eastAsia="宋体" w:cs="宋体"/>
          <w:lang w:eastAsia="zh-CN"/>
        </w:rPr>
        <w:t>响应</w:t>
      </w:r>
      <w:r>
        <w:rPr>
          <w:rFonts w:hint="eastAsia" w:ascii="宋体" w:hAnsi="宋体" w:eastAsia="宋体" w:cs="宋体"/>
        </w:rPr>
        <w:t>处理。</w:t>
      </w:r>
    </w:p>
    <w:p w14:paraId="52A34F20">
      <w:pPr>
        <w:pStyle w:val="15"/>
        <w:ind w:firstLine="480"/>
        <w:rPr>
          <w:rFonts w:hint="eastAsia" w:ascii="宋体" w:hAnsi="宋体" w:eastAsia="宋体" w:cs="宋体"/>
        </w:rPr>
      </w:pPr>
      <w:r>
        <w:rPr>
          <w:rFonts w:hint="eastAsia" w:ascii="宋体" w:hAnsi="宋体" w:eastAsia="宋体" w:cs="宋体"/>
        </w:rPr>
        <w:t>6.按照</w:t>
      </w:r>
      <w:r>
        <w:rPr>
          <w:rFonts w:hint="eastAsia" w:ascii="宋体" w:hAnsi="宋体" w:eastAsia="宋体" w:cs="宋体"/>
          <w:lang w:eastAsia="zh-CN"/>
        </w:rPr>
        <w:t>采购</w:t>
      </w:r>
      <w:r>
        <w:rPr>
          <w:rFonts w:hint="eastAsia" w:ascii="宋体" w:hAnsi="宋体" w:eastAsia="宋体" w:cs="宋体"/>
        </w:rPr>
        <w:t>文件要求，</w:t>
      </w:r>
      <w:r>
        <w:rPr>
          <w:rFonts w:hint="eastAsia" w:ascii="宋体" w:hAnsi="宋体" w:eastAsia="宋体" w:cs="宋体"/>
          <w:lang w:eastAsia="zh-CN"/>
        </w:rPr>
        <w:t>响应</w:t>
      </w:r>
      <w:r>
        <w:rPr>
          <w:rFonts w:hint="eastAsia" w:ascii="宋体" w:hAnsi="宋体" w:eastAsia="宋体" w:cs="宋体"/>
        </w:rPr>
        <w:t>人应当提交的资格、资信证明文件。</w:t>
      </w:r>
    </w:p>
    <w:p w14:paraId="45B95927">
      <w:pP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br w:type="page"/>
      </w:r>
    </w:p>
    <w:p w14:paraId="20196F78">
      <w:pPr>
        <w:pStyle w:val="15"/>
        <w:rPr>
          <w:rFonts w:hint="eastAsia" w:ascii="宋体" w:hAnsi="宋体" w:eastAsia="宋体" w:cs="宋体"/>
        </w:rPr>
      </w:pPr>
    </w:p>
    <w:p w14:paraId="289AB7B7">
      <w:pPr>
        <w:pStyle w:val="15"/>
        <w:jc w:val="center"/>
        <w:outlineLvl w:val="0"/>
        <w:rPr>
          <w:rFonts w:hint="eastAsia" w:ascii="宋体" w:hAnsi="宋体" w:eastAsia="宋体" w:cs="宋体"/>
        </w:rPr>
      </w:pPr>
      <w:r>
        <w:rPr>
          <w:rFonts w:hint="eastAsia" w:ascii="宋体" w:hAnsi="宋体" w:eastAsia="宋体" w:cs="宋体"/>
          <w:b/>
          <w:sz w:val="48"/>
          <w:lang w:eastAsia="zh-CN"/>
        </w:rPr>
        <w:t>磋商文件</w:t>
      </w:r>
      <w:r>
        <w:rPr>
          <w:rFonts w:hint="eastAsia" w:ascii="宋体" w:hAnsi="宋体" w:eastAsia="宋体" w:cs="宋体"/>
          <w:b/>
          <w:sz w:val="48"/>
        </w:rPr>
        <w:t>封面</w:t>
      </w:r>
    </w:p>
    <w:p w14:paraId="7CD5196B">
      <w:pPr>
        <w:pStyle w:val="15"/>
        <w:jc w:val="center"/>
        <w:outlineLvl w:val="0"/>
        <w:rPr>
          <w:rFonts w:hint="eastAsia" w:ascii="宋体" w:hAnsi="宋体" w:eastAsia="宋体" w:cs="宋体"/>
        </w:rPr>
      </w:pPr>
      <w:r>
        <w:rPr>
          <w:rFonts w:hint="eastAsia" w:ascii="宋体" w:hAnsi="宋体" w:eastAsia="宋体" w:cs="宋体"/>
          <w:b/>
          <w:sz w:val="48"/>
        </w:rPr>
        <w:t>（项目名称）</w:t>
      </w:r>
    </w:p>
    <w:p w14:paraId="013B7240">
      <w:pPr>
        <w:pStyle w:val="15"/>
        <w:jc w:val="center"/>
        <w:outlineLvl w:val="0"/>
        <w:rPr>
          <w:rFonts w:hint="eastAsia" w:ascii="宋体" w:hAnsi="宋体" w:eastAsia="宋体" w:cs="宋体"/>
        </w:rPr>
      </w:pPr>
      <w:r>
        <w:rPr>
          <w:rFonts w:hint="eastAsia" w:ascii="宋体" w:hAnsi="宋体" w:eastAsia="宋体" w:cs="宋体"/>
          <w:b/>
          <w:sz w:val="48"/>
          <w:lang w:eastAsia="zh-CN"/>
        </w:rPr>
        <w:t>磋商文件</w:t>
      </w:r>
      <w:r>
        <w:rPr>
          <w:rFonts w:hint="eastAsia" w:ascii="宋体" w:hAnsi="宋体" w:eastAsia="宋体" w:cs="宋体"/>
          <w:b/>
          <w:sz w:val="48"/>
        </w:rPr>
        <w:t>封面</w:t>
      </w:r>
    </w:p>
    <w:p w14:paraId="7415E4C9">
      <w:pPr>
        <w:pStyle w:val="15"/>
        <w:jc w:val="center"/>
        <w:outlineLvl w:val="0"/>
        <w:rPr>
          <w:rFonts w:hint="eastAsia" w:ascii="宋体" w:hAnsi="宋体" w:eastAsia="宋体" w:cs="宋体"/>
        </w:rPr>
      </w:pPr>
      <w:r>
        <w:rPr>
          <w:rFonts w:hint="eastAsia" w:ascii="宋体" w:hAnsi="宋体" w:eastAsia="宋体" w:cs="宋体"/>
          <w:b/>
          <w:sz w:val="48"/>
        </w:rPr>
        <w:t>（正本/副本）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6B76B78A">
      <w:pPr>
        <w:pStyle w:val="15"/>
        <w:jc w:val="center"/>
        <w:outlineLvl w:val="3"/>
        <w:rPr>
          <w:rFonts w:hint="eastAsia" w:ascii="宋体" w:hAnsi="宋体" w:eastAsia="宋体" w:cs="宋体"/>
        </w:rPr>
      </w:pPr>
      <w:r>
        <w:rPr>
          <w:rFonts w:hint="eastAsia" w:ascii="宋体" w:hAnsi="宋体" w:eastAsia="宋体" w:cs="宋体"/>
          <w:b/>
          <w:sz w:val="24"/>
        </w:rPr>
        <w:t>（</w:t>
      </w:r>
      <w:r>
        <w:rPr>
          <w:rFonts w:hint="eastAsia" w:ascii="宋体" w:hAnsi="宋体" w:eastAsia="宋体" w:cs="宋体"/>
          <w:b/>
          <w:sz w:val="24"/>
          <w:lang w:eastAsia="zh-CN"/>
        </w:rPr>
        <w:t>响应</w:t>
      </w:r>
      <w:r>
        <w:rPr>
          <w:rFonts w:hint="eastAsia" w:ascii="宋体" w:hAnsi="宋体" w:eastAsia="宋体" w:cs="宋体"/>
          <w:b/>
          <w:sz w:val="24"/>
        </w:rPr>
        <w:t>人名称）</w:t>
      </w:r>
    </w:p>
    <w:p w14:paraId="4AAC266F">
      <w:pPr>
        <w:pStyle w:val="15"/>
        <w:jc w:val="center"/>
        <w:outlineLvl w:val="3"/>
        <w:rPr>
          <w:rFonts w:hint="eastAsia" w:ascii="宋体" w:hAnsi="宋体" w:eastAsia="宋体" w:cs="宋体"/>
        </w:rPr>
      </w:pPr>
      <w:r>
        <w:rPr>
          <w:rFonts w:hint="eastAsia" w:ascii="宋体" w:hAnsi="宋体" w:eastAsia="宋体" w:cs="宋体"/>
          <w:b/>
          <w:sz w:val="24"/>
        </w:rPr>
        <w:t xml:space="preserve"> 年 月 日</w:t>
      </w:r>
    </w:p>
    <w:p w14:paraId="7A374C9D">
      <w:pPr>
        <w:rPr>
          <w:rFonts w:hint="eastAsia" w:ascii="宋体" w:hAnsi="宋体" w:eastAsia="宋体" w:cs="宋体"/>
        </w:rPr>
      </w:pPr>
      <w:r>
        <w:rPr>
          <w:rFonts w:hint="eastAsia" w:ascii="宋体" w:hAnsi="宋体" w:eastAsia="宋体" w:cs="宋体"/>
        </w:rPr>
        <w:br w:type="page"/>
      </w:r>
    </w:p>
    <w:p w14:paraId="542BFAA2">
      <w:pPr>
        <w:pStyle w:val="15"/>
        <w:ind w:firstLine="480"/>
        <w:rPr>
          <w:rFonts w:hint="eastAsia" w:ascii="宋体" w:hAnsi="宋体" w:eastAsia="宋体" w:cs="宋体"/>
        </w:rPr>
      </w:pPr>
    </w:p>
    <w:p w14:paraId="1A7B544B">
      <w:pPr>
        <w:pStyle w:val="15"/>
        <w:jc w:val="center"/>
        <w:outlineLvl w:val="3"/>
        <w:rPr>
          <w:rFonts w:hint="eastAsia" w:ascii="宋体" w:hAnsi="宋体" w:eastAsia="宋体" w:cs="宋体"/>
        </w:rPr>
      </w:pPr>
      <w:r>
        <w:rPr>
          <w:rFonts w:hint="eastAsia" w:ascii="宋体" w:hAnsi="宋体" w:eastAsia="宋体" w:cs="宋体"/>
          <w:b/>
          <w:sz w:val="24"/>
          <w:lang w:eastAsia="zh-CN"/>
        </w:rPr>
        <w:t>磋商文件</w:t>
      </w:r>
      <w:r>
        <w:rPr>
          <w:rFonts w:hint="eastAsia" w:ascii="宋体" w:hAnsi="宋体" w:eastAsia="宋体" w:cs="宋体"/>
          <w:b/>
          <w:sz w:val="24"/>
        </w:rPr>
        <w:t>目录</w:t>
      </w:r>
    </w:p>
    <w:p w14:paraId="16EAC6E4">
      <w:pPr>
        <w:pStyle w:val="15"/>
        <w:ind w:firstLine="480"/>
        <w:rPr>
          <w:rFonts w:hint="eastAsia" w:ascii="宋体" w:hAnsi="宋体" w:eastAsia="宋体" w:cs="宋体"/>
        </w:rPr>
      </w:pPr>
      <w:r>
        <w:rPr>
          <w:rFonts w:hint="eastAsia" w:ascii="宋体" w:hAnsi="宋体" w:eastAsia="宋体" w:cs="宋体"/>
        </w:rPr>
        <w:t>一、</w:t>
      </w:r>
      <w:r>
        <w:rPr>
          <w:rFonts w:hint="eastAsia" w:ascii="宋体" w:hAnsi="宋体" w:eastAsia="宋体" w:cs="宋体"/>
          <w:lang w:eastAsia="zh-CN"/>
        </w:rPr>
        <w:t>响应</w:t>
      </w:r>
      <w:r>
        <w:rPr>
          <w:rFonts w:hint="eastAsia" w:ascii="宋体" w:hAnsi="宋体" w:eastAsia="宋体" w:cs="宋体"/>
        </w:rPr>
        <w:t>函</w:t>
      </w:r>
    </w:p>
    <w:p w14:paraId="53EEEB6B">
      <w:pPr>
        <w:pStyle w:val="15"/>
        <w:ind w:firstLine="480"/>
        <w:rPr>
          <w:rFonts w:hint="eastAsia" w:ascii="宋体" w:hAnsi="宋体" w:eastAsia="宋体" w:cs="宋体"/>
        </w:rPr>
      </w:pPr>
      <w:r>
        <w:rPr>
          <w:rFonts w:hint="eastAsia" w:ascii="宋体" w:hAnsi="宋体" w:eastAsia="宋体" w:cs="宋体"/>
        </w:rPr>
        <w:t>二、开标一览表</w:t>
      </w:r>
    </w:p>
    <w:p w14:paraId="2BF5E14C">
      <w:pPr>
        <w:pStyle w:val="15"/>
        <w:ind w:firstLine="480"/>
        <w:rPr>
          <w:rFonts w:hint="eastAsia" w:ascii="宋体" w:hAnsi="宋体" w:eastAsia="宋体" w:cs="宋体"/>
        </w:rPr>
      </w:pPr>
      <w:r>
        <w:rPr>
          <w:rFonts w:hint="eastAsia" w:ascii="宋体" w:hAnsi="宋体" w:eastAsia="宋体" w:cs="宋体"/>
        </w:rPr>
        <w:t>三、报价表</w:t>
      </w:r>
    </w:p>
    <w:p w14:paraId="5ACBC693">
      <w:pPr>
        <w:pStyle w:val="15"/>
        <w:ind w:firstLine="480"/>
        <w:rPr>
          <w:rFonts w:hint="eastAsia" w:ascii="宋体" w:hAnsi="宋体" w:eastAsia="宋体" w:cs="宋体"/>
          <w:lang w:eastAsia="zh-CN"/>
        </w:rPr>
      </w:pPr>
      <w:r>
        <w:rPr>
          <w:rFonts w:hint="eastAsia" w:ascii="宋体" w:hAnsi="宋体" w:eastAsia="宋体" w:cs="宋体"/>
        </w:rPr>
        <w:t>四</w:t>
      </w:r>
      <w:r>
        <w:rPr>
          <w:rFonts w:hint="eastAsia" w:ascii="宋体" w:hAnsi="宋体" w:eastAsia="宋体" w:cs="宋体"/>
          <w:lang w:eastAsia="zh-CN"/>
        </w:rPr>
        <w:t>、</w:t>
      </w:r>
      <w:r>
        <w:rPr>
          <w:rFonts w:hint="eastAsia" w:ascii="宋体" w:hAnsi="宋体" w:eastAsia="宋体" w:cs="宋体"/>
        </w:rPr>
        <w:t>法定代表人证明书</w:t>
      </w:r>
    </w:p>
    <w:p w14:paraId="122372A8">
      <w:pPr>
        <w:pStyle w:val="15"/>
        <w:ind w:firstLine="480"/>
        <w:rPr>
          <w:rFonts w:hint="eastAsia" w:ascii="宋体" w:hAnsi="宋体" w:eastAsia="宋体" w:cs="宋体"/>
        </w:rPr>
      </w:pPr>
      <w:r>
        <w:rPr>
          <w:rFonts w:hint="eastAsia" w:ascii="宋体" w:hAnsi="宋体" w:eastAsia="宋体" w:cs="宋体"/>
        </w:rPr>
        <w:t>五、法定代表人授权书</w:t>
      </w:r>
    </w:p>
    <w:p w14:paraId="60AE930C">
      <w:pPr>
        <w:pStyle w:val="15"/>
        <w:ind w:firstLine="480"/>
        <w:rPr>
          <w:rFonts w:hint="eastAsia" w:ascii="宋体" w:hAnsi="宋体" w:eastAsia="宋体" w:cs="宋体"/>
        </w:rPr>
      </w:pPr>
      <w:r>
        <w:rPr>
          <w:rFonts w:hint="eastAsia" w:ascii="宋体" w:hAnsi="宋体" w:eastAsia="宋体" w:cs="宋体"/>
        </w:rPr>
        <w:t>六、提供具有独立承担民事责任的能力的证明材料</w:t>
      </w:r>
    </w:p>
    <w:p w14:paraId="73DFD430">
      <w:pPr>
        <w:pStyle w:val="15"/>
        <w:ind w:firstLine="480"/>
        <w:rPr>
          <w:rFonts w:hint="eastAsia" w:ascii="宋体" w:hAnsi="宋体" w:eastAsia="宋体" w:cs="宋体"/>
        </w:rPr>
      </w:pPr>
      <w:r>
        <w:rPr>
          <w:rFonts w:hint="eastAsia" w:ascii="宋体" w:hAnsi="宋体" w:eastAsia="宋体" w:cs="宋体"/>
        </w:rPr>
        <w:t>七、资格性审查要求的其他资质证明文件</w:t>
      </w:r>
    </w:p>
    <w:p w14:paraId="06A91352">
      <w:pPr>
        <w:pStyle w:val="15"/>
        <w:ind w:firstLine="480"/>
        <w:rPr>
          <w:rFonts w:hint="eastAsia" w:ascii="宋体" w:hAnsi="宋体" w:eastAsia="宋体" w:cs="宋体"/>
        </w:rPr>
      </w:pPr>
      <w:r>
        <w:rPr>
          <w:rFonts w:hint="eastAsia" w:ascii="宋体" w:hAnsi="宋体" w:eastAsia="宋体" w:cs="宋体"/>
        </w:rPr>
        <w:t>八、承诺函</w:t>
      </w:r>
    </w:p>
    <w:p w14:paraId="226EDDDC">
      <w:pPr>
        <w:pStyle w:val="15"/>
        <w:ind w:firstLine="480"/>
        <w:rPr>
          <w:rFonts w:hint="eastAsia" w:ascii="宋体" w:hAnsi="宋体" w:eastAsia="宋体" w:cs="宋体"/>
        </w:rPr>
      </w:pPr>
      <w:r>
        <w:rPr>
          <w:rFonts w:hint="eastAsia" w:ascii="宋体" w:hAnsi="宋体" w:eastAsia="宋体" w:cs="宋体"/>
        </w:rPr>
        <w:t>九、</w:t>
      </w:r>
      <w:r>
        <w:rPr>
          <w:rFonts w:hint="eastAsia" w:ascii="宋体" w:hAnsi="宋体" w:eastAsia="宋体" w:cs="宋体"/>
          <w:lang w:eastAsia="zh-CN"/>
        </w:rPr>
        <w:t>响应</w:t>
      </w:r>
      <w:r>
        <w:rPr>
          <w:rFonts w:hint="eastAsia" w:ascii="宋体" w:hAnsi="宋体" w:eastAsia="宋体" w:cs="宋体"/>
        </w:rPr>
        <w:t>人业绩情况表</w:t>
      </w:r>
    </w:p>
    <w:p w14:paraId="76885FA8">
      <w:pPr>
        <w:pStyle w:val="15"/>
        <w:ind w:firstLine="480"/>
        <w:rPr>
          <w:rFonts w:hint="eastAsia" w:ascii="宋体" w:hAnsi="宋体" w:eastAsia="宋体" w:cs="宋体"/>
        </w:rPr>
      </w:pPr>
      <w:r>
        <w:rPr>
          <w:rFonts w:hint="eastAsia" w:ascii="宋体" w:hAnsi="宋体" w:eastAsia="宋体" w:cs="宋体"/>
        </w:rPr>
        <w:t>十、技术和服务要求响应表</w:t>
      </w:r>
    </w:p>
    <w:p w14:paraId="7C3078E4">
      <w:pPr>
        <w:pStyle w:val="15"/>
        <w:ind w:firstLine="480"/>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一</w:t>
      </w:r>
      <w:r>
        <w:rPr>
          <w:rFonts w:hint="eastAsia" w:ascii="宋体" w:hAnsi="宋体" w:eastAsia="宋体" w:cs="宋体"/>
        </w:rPr>
        <w:t>、商务条件响应表</w:t>
      </w:r>
    </w:p>
    <w:p w14:paraId="08F56698">
      <w:pPr>
        <w:pStyle w:val="15"/>
        <w:ind w:firstLine="480"/>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二</w:t>
      </w:r>
      <w:r>
        <w:rPr>
          <w:rFonts w:hint="eastAsia" w:ascii="宋体" w:hAnsi="宋体" w:eastAsia="宋体" w:cs="宋体"/>
        </w:rPr>
        <w:t>、履约进度计划表</w:t>
      </w:r>
    </w:p>
    <w:p w14:paraId="772AF003">
      <w:pPr>
        <w:pStyle w:val="15"/>
        <w:ind w:firstLine="480"/>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三</w:t>
      </w:r>
      <w:r>
        <w:rPr>
          <w:rFonts w:hint="eastAsia" w:ascii="宋体" w:hAnsi="宋体" w:eastAsia="宋体" w:cs="宋体"/>
        </w:rPr>
        <w:t>、各类证明材料</w:t>
      </w:r>
    </w:p>
    <w:p w14:paraId="3C33E3F3">
      <w:pPr>
        <w:pStyle w:val="15"/>
        <w:ind w:firstLine="480"/>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四</w:t>
      </w:r>
      <w:r>
        <w:rPr>
          <w:rFonts w:hint="eastAsia" w:ascii="宋体" w:hAnsi="宋体" w:eastAsia="宋体" w:cs="宋体"/>
        </w:rPr>
        <w:t>、需要采购人提供的附加条件</w:t>
      </w:r>
    </w:p>
    <w:p w14:paraId="1E8937C2">
      <w:pPr>
        <w:pStyle w:val="15"/>
        <w:ind w:firstLine="480"/>
        <w:rPr>
          <w:rFonts w:hint="eastAsia" w:ascii="宋体" w:hAnsi="宋体" w:eastAsia="宋体" w:cs="宋体"/>
        </w:rPr>
      </w:pPr>
      <w:r>
        <w:rPr>
          <w:rFonts w:hint="eastAsia" w:ascii="宋体" w:hAnsi="宋体" w:eastAsia="宋体" w:cs="宋体"/>
          <w:lang w:val="en-US" w:eastAsia="zh-CN"/>
        </w:rPr>
        <w:t>十五</w:t>
      </w:r>
      <w:r>
        <w:rPr>
          <w:rFonts w:hint="eastAsia" w:ascii="宋体" w:hAnsi="宋体" w:eastAsia="宋体" w:cs="宋体"/>
        </w:rPr>
        <w:t>、询问函、质疑函、投诉书格式</w:t>
      </w:r>
    </w:p>
    <w:p w14:paraId="4A47C5A1">
      <w:pPr>
        <w:pStyle w:val="15"/>
        <w:ind w:firstLine="480"/>
        <w:rPr>
          <w:rFonts w:hint="eastAsia" w:ascii="宋体" w:hAnsi="宋体" w:eastAsia="宋体" w:cs="宋体"/>
        </w:rPr>
      </w:pPr>
      <w:r>
        <w:rPr>
          <w:rFonts w:hint="eastAsia" w:ascii="宋体" w:hAnsi="宋体" w:eastAsia="宋体" w:cs="宋体"/>
          <w:lang w:val="en-US" w:eastAsia="zh-CN"/>
        </w:rPr>
        <w:t>十六</w:t>
      </w:r>
      <w:r>
        <w:rPr>
          <w:rFonts w:hint="eastAsia" w:ascii="宋体" w:hAnsi="宋体" w:eastAsia="宋体" w:cs="宋体"/>
        </w:rPr>
        <w:t>、项目实施方案、质量保证及售后服务承诺等</w:t>
      </w:r>
    </w:p>
    <w:p w14:paraId="02631D5B">
      <w:pPr>
        <w:pStyle w:val="15"/>
        <w:ind w:firstLine="480"/>
        <w:rPr>
          <w:rFonts w:hint="eastAsia" w:ascii="宋体" w:hAnsi="宋体" w:eastAsia="宋体" w:cs="宋体"/>
        </w:rPr>
      </w:pPr>
      <w:r>
        <w:rPr>
          <w:rFonts w:hint="eastAsia" w:ascii="宋体" w:hAnsi="宋体" w:eastAsia="宋体" w:cs="宋体"/>
          <w:lang w:val="en-US" w:eastAsia="zh-CN"/>
        </w:rPr>
        <w:t>十七</w:t>
      </w:r>
      <w:r>
        <w:rPr>
          <w:rFonts w:hint="eastAsia" w:ascii="宋体" w:hAnsi="宋体" w:eastAsia="宋体" w:cs="宋体"/>
        </w:rPr>
        <w:t>、附件</w:t>
      </w:r>
    </w:p>
    <w:p w14:paraId="795F8A87">
      <w:pPr>
        <w:pStyle w:val="15"/>
        <w:ind w:firstLine="480"/>
        <w:rPr>
          <w:rFonts w:hint="eastAsia" w:ascii="宋体" w:hAnsi="宋体" w:eastAsia="宋体" w:cs="宋体"/>
        </w:rPr>
      </w:pPr>
      <w:r>
        <w:rPr>
          <w:rFonts w:hint="eastAsia" w:ascii="宋体" w:hAnsi="宋体" w:eastAsia="宋体" w:cs="宋体"/>
        </w:rPr>
        <w:t xml:space="preserve">  </w:t>
      </w:r>
    </w:p>
    <w:p w14:paraId="6F108C50">
      <w:pPr>
        <w:pStyle w:val="15"/>
        <w:pageBreakBefore/>
        <w:outlineLvl w:val="2"/>
        <w:rPr>
          <w:rFonts w:hint="eastAsia" w:ascii="宋体" w:hAnsi="宋体" w:eastAsia="宋体" w:cs="宋体"/>
        </w:rPr>
      </w:pPr>
      <w:r>
        <w:rPr>
          <w:rFonts w:hint="eastAsia" w:ascii="宋体" w:hAnsi="宋体" w:eastAsia="宋体" w:cs="宋体"/>
          <w:b/>
          <w:sz w:val="28"/>
        </w:rPr>
        <w:t>格式一：</w:t>
      </w:r>
    </w:p>
    <w:p w14:paraId="138B3B53">
      <w:pPr>
        <w:pStyle w:val="15"/>
        <w:outlineLvl w:val="3"/>
        <w:rPr>
          <w:rFonts w:hint="eastAsia" w:ascii="宋体" w:hAnsi="宋体" w:eastAsia="宋体" w:cs="宋体"/>
        </w:rPr>
      </w:pPr>
      <w:r>
        <w:rPr>
          <w:rFonts w:hint="eastAsia" w:ascii="宋体" w:hAnsi="宋体" w:eastAsia="宋体" w:cs="宋体"/>
          <w:b/>
          <w:sz w:val="24"/>
          <w:lang w:eastAsia="zh-CN"/>
        </w:rPr>
        <w:t>响应</w:t>
      </w:r>
      <w:r>
        <w:rPr>
          <w:rFonts w:hint="eastAsia" w:ascii="宋体" w:hAnsi="宋体" w:eastAsia="宋体" w:cs="宋体"/>
          <w:b/>
          <w:sz w:val="24"/>
        </w:rPr>
        <w:t>函</w:t>
      </w:r>
    </w:p>
    <w:p w14:paraId="0A8E2A9E">
      <w:pPr>
        <w:pStyle w:val="15"/>
        <w:ind w:firstLine="480"/>
        <w:rPr>
          <w:rFonts w:hint="eastAsia" w:ascii="宋体" w:hAnsi="宋体" w:eastAsia="宋体" w:cs="宋体"/>
          <w:lang w:val="en-US" w:eastAsia="zh-CN"/>
        </w:rPr>
      </w:pPr>
      <w:r>
        <w:rPr>
          <w:rFonts w:hint="eastAsia" w:ascii="宋体" w:hAnsi="宋体" w:eastAsia="宋体" w:cs="宋体"/>
        </w:rPr>
        <w:t>致：</w:t>
      </w:r>
      <w:r>
        <w:rPr>
          <w:rFonts w:hint="eastAsia" w:ascii="宋体" w:hAnsi="宋体" w:eastAsia="宋体" w:cs="宋体"/>
          <w:u w:val="single"/>
          <w:lang w:eastAsia="zh-CN"/>
        </w:rPr>
        <w:t>广东省生殖科学研究所（广东省生殖医院）</w:t>
      </w:r>
    </w:p>
    <w:p w14:paraId="4D643E0F">
      <w:pPr>
        <w:pStyle w:val="15"/>
        <w:ind w:firstLine="480"/>
        <w:rPr>
          <w:rFonts w:hint="eastAsia" w:ascii="宋体" w:hAnsi="宋体" w:eastAsia="宋体" w:cs="宋体"/>
        </w:rPr>
      </w:pPr>
      <w:r>
        <w:rPr>
          <w:rFonts w:hint="eastAsia" w:ascii="宋体" w:hAnsi="宋体" w:eastAsia="宋体" w:cs="宋体"/>
        </w:rPr>
        <w:t>你方组织的</w:t>
      </w:r>
      <w:r>
        <w:rPr>
          <w:rFonts w:hint="eastAsia" w:ascii="宋体" w:hAnsi="宋体" w:eastAsia="宋体" w:cs="宋体"/>
          <w:u w:val="single"/>
        </w:rPr>
        <w:t>“</w:t>
      </w:r>
      <w:r>
        <w:rPr>
          <w:rFonts w:hint="eastAsia" w:ascii="宋体" w:hAnsi="宋体" w:eastAsia="宋体" w:cs="宋体"/>
          <w:u w:val="single"/>
          <w:lang w:eastAsia="zh-CN"/>
        </w:rPr>
        <w:t>广东省生殖医院职工食堂粮油供应采购</w:t>
      </w:r>
      <w:r>
        <w:rPr>
          <w:rFonts w:hint="eastAsia" w:ascii="宋体" w:hAnsi="宋体" w:eastAsia="宋体" w:cs="宋体"/>
          <w:u w:val="single"/>
        </w:rPr>
        <w:t>”</w:t>
      </w:r>
      <w:r>
        <w:rPr>
          <w:rFonts w:hint="eastAsia" w:ascii="宋体" w:hAnsi="宋体" w:eastAsia="宋体" w:cs="宋体"/>
        </w:rPr>
        <w:t>项目的</w:t>
      </w:r>
      <w:r>
        <w:rPr>
          <w:rFonts w:hint="eastAsia" w:ascii="宋体" w:hAnsi="宋体" w:eastAsia="宋体" w:cs="宋体"/>
          <w:lang w:eastAsia="zh-CN"/>
        </w:rPr>
        <w:t>采购</w:t>
      </w:r>
      <w:r>
        <w:rPr>
          <w:rFonts w:hint="eastAsia" w:ascii="宋体" w:hAnsi="宋体" w:eastAsia="宋体" w:cs="宋体"/>
        </w:rPr>
        <w:t>，我方愿参与</w:t>
      </w:r>
      <w:r>
        <w:rPr>
          <w:rFonts w:hint="eastAsia" w:ascii="宋体" w:hAnsi="宋体" w:eastAsia="宋体" w:cs="宋体"/>
          <w:lang w:eastAsia="zh-CN"/>
        </w:rPr>
        <w:t>响应</w:t>
      </w:r>
      <w:r>
        <w:rPr>
          <w:rFonts w:hint="eastAsia" w:ascii="宋体" w:hAnsi="宋体" w:eastAsia="宋体" w:cs="宋体"/>
        </w:rPr>
        <w:t>。</w:t>
      </w:r>
    </w:p>
    <w:p w14:paraId="5A314304">
      <w:pPr>
        <w:pStyle w:val="15"/>
        <w:ind w:firstLine="480"/>
        <w:rPr>
          <w:rFonts w:hint="eastAsia" w:ascii="宋体" w:hAnsi="宋体" w:eastAsia="宋体" w:cs="宋体"/>
        </w:rPr>
      </w:pPr>
      <w:r>
        <w:rPr>
          <w:rFonts w:hint="eastAsia" w:ascii="宋体" w:hAnsi="宋体" w:eastAsia="宋体" w:cs="宋体"/>
        </w:rPr>
        <w:t>我方确认收到贵方提供的</w:t>
      </w:r>
      <w:r>
        <w:rPr>
          <w:rFonts w:hint="eastAsia" w:ascii="宋体" w:hAnsi="宋体" w:eastAsia="宋体" w:cs="宋体"/>
          <w:u w:val="single"/>
        </w:rPr>
        <w:t>“</w:t>
      </w:r>
      <w:r>
        <w:rPr>
          <w:rFonts w:hint="eastAsia" w:ascii="宋体" w:hAnsi="宋体" w:eastAsia="宋体" w:cs="宋体"/>
          <w:u w:val="single"/>
          <w:lang w:eastAsia="zh-CN"/>
        </w:rPr>
        <w:t>广东省生殖医院职工食堂粮油供应采购</w:t>
      </w:r>
      <w:r>
        <w:rPr>
          <w:rFonts w:hint="eastAsia" w:ascii="宋体" w:hAnsi="宋体" w:eastAsia="宋体" w:cs="宋体"/>
          <w:u w:val="single"/>
        </w:rPr>
        <w:t>”</w:t>
      </w:r>
      <w:r>
        <w:rPr>
          <w:rFonts w:hint="eastAsia" w:ascii="宋体" w:hAnsi="宋体" w:eastAsia="宋体" w:cs="宋体"/>
        </w:rPr>
        <w:t>项目的</w:t>
      </w:r>
      <w:r>
        <w:rPr>
          <w:rFonts w:hint="eastAsia" w:ascii="宋体" w:hAnsi="宋体" w:eastAsia="宋体" w:cs="宋体"/>
          <w:lang w:eastAsia="zh-CN"/>
        </w:rPr>
        <w:t>采购</w:t>
      </w:r>
      <w:r>
        <w:rPr>
          <w:rFonts w:hint="eastAsia" w:ascii="宋体" w:hAnsi="宋体" w:eastAsia="宋体" w:cs="宋体"/>
        </w:rPr>
        <w:t>文件的全部内容。</w:t>
      </w:r>
    </w:p>
    <w:p w14:paraId="335618F5">
      <w:pPr>
        <w:pStyle w:val="15"/>
        <w:ind w:firstLine="480"/>
        <w:rPr>
          <w:rFonts w:hint="eastAsia" w:ascii="宋体" w:hAnsi="宋体" w:eastAsia="宋体" w:cs="宋体"/>
        </w:rPr>
      </w:pPr>
      <w:r>
        <w:rPr>
          <w:rFonts w:hint="eastAsia" w:ascii="宋体" w:hAnsi="宋体" w:eastAsia="宋体" w:cs="宋体"/>
        </w:rPr>
        <w:t>我方在参与</w:t>
      </w:r>
      <w:r>
        <w:rPr>
          <w:rFonts w:hint="eastAsia" w:ascii="宋体" w:hAnsi="宋体" w:eastAsia="宋体" w:cs="宋体"/>
          <w:lang w:eastAsia="zh-CN"/>
        </w:rPr>
        <w:t>响应</w:t>
      </w:r>
      <w:r>
        <w:rPr>
          <w:rFonts w:hint="eastAsia" w:ascii="宋体" w:hAnsi="宋体" w:eastAsia="宋体" w:cs="宋体"/>
        </w:rPr>
        <w:t>前已详细研究了</w:t>
      </w:r>
      <w:r>
        <w:rPr>
          <w:rFonts w:hint="eastAsia" w:ascii="宋体" w:hAnsi="宋体" w:eastAsia="宋体" w:cs="宋体"/>
          <w:lang w:eastAsia="zh-CN"/>
        </w:rPr>
        <w:t>采购</w:t>
      </w:r>
      <w:r>
        <w:rPr>
          <w:rFonts w:hint="eastAsia" w:ascii="宋体" w:hAnsi="宋体" w:eastAsia="宋体" w:cs="宋体"/>
        </w:rPr>
        <w:t>文件的所有内容，包括澄清、修改文件（如果有）和所有已提供的参考资料以及有关附件，我方完全明白并认为此</w:t>
      </w:r>
      <w:r>
        <w:rPr>
          <w:rFonts w:hint="eastAsia" w:ascii="宋体" w:hAnsi="宋体" w:eastAsia="宋体" w:cs="宋体"/>
          <w:lang w:eastAsia="zh-CN"/>
        </w:rPr>
        <w:t>采购</w:t>
      </w:r>
      <w:r>
        <w:rPr>
          <w:rFonts w:hint="eastAsia" w:ascii="宋体" w:hAnsi="宋体" w:eastAsia="宋体" w:cs="宋体"/>
        </w:rPr>
        <w:t>文件没有倾向性，也不存在排斥潜在</w:t>
      </w:r>
      <w:r>
        <w:rPr>
          <w:rFonts w:hint="eastAsia" w:ascii="宋体" w:hAnsi="宋体" w:eastAsia="宋体" w:cs="宋体"/>
          <w:lang w:eastAsia="zh-CN"/>
        </w:rPr>
        <w:t>响应</w:t>
      </w:r>
      <w:r>
        <w:rPr>
          <w:rFonts w:hint="eastAsia" w:ascii="宋体" w:hAnsi="宋体" w:eastAsia="宋体" w:cs="宋体"/>
        </w:rPr>
        <w:t>人的内容，我方同意</w:t>
      </w:r>
      <w:r>
        <w:rPr>
          <w:rFonts w:hint="eastAsia" w:ascii="宋体" w:hAnsi="宋体" w:eastAsia="宋体" w:cs="宋体"/>
          <w:lang w:eastAsia="zh-CN"/>
        </w:rPr>
        <w:t>采购</w:t>
      </w:r>
      <w:r>
        <w:rPr>
          <w:rFonts w:hint="eastAsia" w:ascii="宋体" w:hAnsi="宋体" w:eastAsia="宋体" w:cs="宋体"/>
        </w:rPr>
        <w:t>文件的相关条款，放弃对</w:t>
      </w:r>
      <w:r>
        <w:rPr>
          <w:rFonts w:hint="eastAsia" w:ascii="宋体" w:hAnsi="宋体" w:eastAsia="宋体" w:cs="宋体"/>
          <w:lang w:eastAsia="zh-CN"/>
        </w:rPr>
        <w:t>采购</w:t>
      </w:r>
      <w:r>
        <w:rPr>
          <w:rFonts w:hint="eastAsia" w:ascii="宋体" w:hAnsi="宋体" w:eastAsia="宋体" w:cs="宋体"/>
        </w:rPr>
        <w:t>文件提出误解和质疑的一切权利。</w:t>
      </w:r>
    </w:p>
    <w:p w14:paraId="5B751C32">
      <w:pPr>
        <w:pStyle w:val="15"/>
        <w:ind w:firstLine="480"/>
        <w:rPr>
          <w:rFonts w:hint="eastAsia" w:ascii="宋体" w:hAnsi="宋体" w:eastAsia="宋体" w:cs="宋体"/>
        </w:rPr>
      </w:pPr>
      <w:r>
        <w:rPr>
          <w:rFonts w:hint="eastAsia" w:ascii="宋体" w:hAnsi="宋体" w:eastAsia="宋体" w:cs="宋体"/>
          <w:u w:val="single"/>
          <w:lang w:eastAsia="zh-CN"/>
        </w:rPr>
        <w:t>（响应</w:t>
      </w:r>
      <w:r>
        <w:rPr>
          <w:rFonts w:hint="eastAsia" w:ascii="宋体" w:hAnsi="宋体" w:eastAsia="宋体" w:cs="宋体"/>
          <w:u w:val="single"/>
        </w:rPr>
        <w:t>人名称</w:t>
      </w:r>
      <w:r>
        <w:rPr>
          <w:rFonts w:hint="eastAsia" w:ascii="宋体" w:hAnsi="宋体" w:eastAsia="宋体" w:cs="宋体"/>
          <w:u w:val="single"/>
          <w:lang w:eastAsia="zh-CN"/>
        </w:rPr>
        <w:t>）</w:t>
      </w:r>
      <w:r>
        <w:rPr>
          <w:rFonts w:hint="eastAsia" w:ascii="宋体" w:hAnsi="宋体" w:eastAsia="宋体" w:cs="宋体"/>
        </w:rPr>
        <w:t>作为</w:t>
      </w:r>
      <w:r>
        <w:rPr>
          <w:rFonts w:hint="eastAsia" w:ascii="宋体" w:hAnsi="宋体" w:eastAsia="宋体" w:cs="宋体"/>
          <w:lang w:eastAsia="zh-CN"/>
        </w:rPr>
        <w:t>响应</w:t>
      </w:r>
      <w:r>
        <w:rPr>
          <w:rFonts w:hint="eastAsia" w:ascii="宋体" w:hAnsi="宋体" w:eastAsia="宋体" w:cs="宋体"/>
        </w:rPr>
        <w:t>人正式授权</w:t>
      </w:r>
      <w:r>
        <w:rPr>
          <w:rFonts w:hint="eastAsia" w:ascii="宋体" w:hAnsi="宋体" w:eastAsia="宋体" w:cs="宋体"/>
          <w:lang w:eastAsia="zh-CN"/>
        </w:rPr>
        <w:t>（</w:t>
      </w:r>
      <w:r>
        <w:rPr>
          <w:rFonts w:hint="eastAsia" w:ascii="宋体" w:hAnsi="宋体" w:eastAsia="宋体" w:cs="宋体"/>
          <w:u w:val="single"/>
        </w:rPr>
        <w:t>授权代表全名</w:t>
      </w:r>
      <w:r>
        <w:rPr>
          <w:rFonts w:hint="eastAsia" w:ascii="宋体" w:hAnsi="宋体" w:eastAsia="宋体" w:cs="宋体"/>
          <w:u w:val="single"/>
          <w:lang w:eastAsia="zh-CN"/>
        </w:rPr>
        <w:t>，</w:t>
      </w:r>
      <w:r>
        <w:rPr>
          <w:rFonts w:hint="eastAsia" w:ascii="宋体" w:hAnsi="宋体" w:eastAsia="宋体" w:cs="宋体"/>
          <w:u w:val="single"/>
        </w:rPr>
        <w:t>职务</w:t>
      </w:r>
      <w:r>
        <w:rPr>
          <w:rFonts w:hint="eastAsia" w:ascii="宋体" w:hAnsi="宋体" w:eastAsia="宋体" w:cs="宋体"/>
          <w:u w:val="single"/>
          <w:lang w:eastAsia="zh-CN"/>
        </w:rPr>
        <w:t>）</w:t>
      </w:r>
      <w:r>
        <w:rPr>
          <w:rFonts w:hint="eastAsia" w:ascii="宋体" w:hAnsi="宋体" w:eastAsia="宋体" w:cs="宋体"/>
        </w:rPr>
        <w:t>代表我方全权处理有关</w:t>
      </w:r>
      <w:r>
        <w:rPr>
          <w:rFonts w:hint="eastAsia" w:ascii="宋体" w:hAnsi="宋体" w:eastAsia="宋体" w:cs="宋体"/>
          <w:lang w:eastAsia="zh-CN"/>
        </w:rPr>
        <w:t>本次响应</w:t>
      </w:r>
      <w:r>
        <w:rPr>
          <w:rFonts w:hint="eastAsia" w:ascii="宋体" w:hAnsi="宋体" w:eastAsia="宋体" w:cs="宋体"/>
        </w:rPr>
        <w:t>的一切事宜。</w:t>
      </w:r>
    </w:p>
    <w:p w14:paraId="2BBEE066">
      <w:pPr>
        <w:pStyle w:val="15"/>
        <w:ind w:firstLine="480"/>
        <w:rPr>
          <w:rFonts w:hint="eastAsia" w:ascii="宋体" w:hAnsi="宋体" w:eastAsia="宋体" w:cs="宋体"/>
        </w:rPr>
      </w:pPr>
      <w:r>
        <w:rPr>
          <w:rFonts w:hint="eastAsia" w:ascii="宋体" w:hAnsi="宋体" w:eastAsia="宋体" w:cs="宋体"/>
        </w:rPr>
        <w:t>我方已完全明白</w:t>
      </w:r>
      <w:r>
        <w:rPr>
          <w:rFonts w:hint="eastAsia" w:ascii="宋体" w:hAnsi="宋体" w:eastAsia="宋体" w:cs="宋体"/>
          <w:lang w:eastAsia="zh-CN"/>
        </w:rPr>
        <w:t>采购</w:t>
      </w:r>
      <w:r>
        <w:rPr>
          <w:rFonts w:hint="eastAsia" w:ascii="宋体" w:hAnsi="宋体" w:eastAsia="宋体" w:cs="宋体"/>
        </w:rPr>
        <w:t>文件的所有条款要求，并申明如下：</w:t>
      </w:r>
    </w:p>
    <w:p w14:paraId="36DBE3E7">
      <w:pPr>
        <w:pStyle w:val="15"/>
        <w:ind w:firstLine="480"/>
        <w:rPr>
          <w:rFonts w:hint="eastAsia" w:ascii="宋体" w:hAnsi="宋体" w:eastAsia="宋体" w:cs="宋体"/>
        </w:rPr>
      </w:pPr>
      <w:r>
        <w:rPr>
          <w:rFonts w:hint="eastAsia" w:ascii="宋体" w:hAnsi="宋体" w:eastAsia="宋体" w:cs="宋体"/>
        </w:rPr>
        <w:t>（一）按</w:t>
      </w:r>
      <w:r>
        <w:rPr>
          <w:rFonts w:hint="eastAsia" w:ascii="宋体" w:hAnsi="宋体" w:eastAsia="宋体" w:cs="宋体"/>
          <w:lang w:eastAsia="zh-CN"/>
        </w:rPr>
        <w:t>采购</w:t>
      </w:r>
      <w:r>
        <w:rPr>
          <w:rFonts w:hint="eastAsia" w:ascii="宋体" w:hAnsi="宋体" w:eastAsia="宋体" w:cs="宋体"/>
        </w:rPr>
        <w:t>文件提供的全部货物（工程、服务）的</w:t>
      </w:r>
      <w:r>
        <w:rPr>
          <w:rFonts w:hint="eastAsia" w:ascii="宋体" w:hAnsi="宋体" w:eastAsia="宋体" w:cs="宋体"/>
          <w:lang w:eastAsia="zh-CN"/>
        </w:rPr>
        <w:t>响应</w:t>
      </w:r>
      <w:r>
        <w:rPr>
          <w:rFonts w:hint="eastAsia" w:ascii="宋体" w:hAnsi="宋体" w:eastAsia="宋体" w:cs="宋体"/>
        </w:rPr>
        <w:t>总价详见《开标一览表》。</w:t>
      </w:r>
    </w:p>
    <w:p w14:paraId="6E5A4B0F">
      <w:pPr>
        <w:pStyle w:val="15"/>
        <w:ind w:firstLine="480"/>
        <w:rPr>
          <w:rFonts w:hint="eastAsia" w:ascii="宋体" w:hAnsi="宋体" w:eastAsia="宋体" w:cs="宋体"/>
        </w:rPr>
      </w:pPr>
      <w:r>
        <w:rPr>
          <w:rFonts w:hint="eastAsia" w:ascii="宋体" w:hAnsi="宋体" w:eastAsia="宋体" w:cs="宋体"/>
        </w:rPr>
        <w:t>（二）本</w:t>
      </w:r>
      <w:r>
        <w:rPr>
          <w:rFonts w:hint="eastAsia" w:ascii="宋体" w:hAnsi="宋体" w:eastAsia="宋体" w:cs="宋体"/>
          <w:lang w:eastAsia="zh-CN"/>
        </w:rPr>
        <w:t>磋商文件</w:t>
      </w:r>
      <w:r>
        <w:rPr>
          <w:rFonts w:hint="eastAsia" w:ascii="宋体" w:hAnsi="宋体" w:eastAsia="宋体" w:cs="宋体"/>
        </w:rPr>
        <w:t>的有效期为从提交</w:t>
      </w:r>
      <w:r>
        <w:rPr>
          <w:rFonts w:hint="eastAsia" w:ascii="宋体" w:hAnsi="宋体" w:eastAsia="宋体" w:cs="宋体"/>
          <w:lang w:eastAsia="zh-CN"/>
        </w:rPr>
        <w:t>响应</w:t>
      </w:r>
      <w:r>
        <w:rPr>
          <w:rFonts w:hint="eastAsia" w:ascii="宋体" w:hAnsi="宋体" w:eastAsia="宋体" w:cs="宋体"/>
        </w:rPr>
        <w:t>（响应）文件的截止之日起90日历天。如中标，有效期将延至合同终止日为止。在此提交的资格证明文件均至</w:t>
      </w:r>
      <w:r>
        <w:rPr>
          <w:rFonts w:hint="eastAsia" w:ascii="宋体" w:hAnsi="宋体" w:eastAsia="宋体" w:cs="宋体"/>
          <w:lang w:eastAsia="zh-CN"/>
        </w:rPr>
        <w:t>响应</w:t>
      </w:r>
      <w:r>
        <w:rPr>
          <w:rFonts w:hint="eastAsia" w:ascii="宋体" w:hAnsi="宋体" w:eastAsia="宋体" w:cs="宋体"/>
        </w:rPr>
        <w:t>截止日有效，如有在</w:t>
      </w:r>
      <w:r>
        <w:rPr>
          <w:rFonts w:hint="eastAsia" w:ascii="宋体" w:hAnsi="宋体" w:eastAsia="宋体" w:cs="宋体"/>
          <w:lang w:eastAsia="zh-CN"/>
        </w:rPr>
        <w:t>响应</w:t>
      </w:r>
      <w:r>
        <w:rPr>
          <w:rFonts w:hint="eastAsia" w:ascii="宋体" w:hAnsi="宋体" w:eastAsia="宋体" w:cs="宋体"/>
        </w:rPr>
        <w:t>有效期内失效的，我方承诺在中标后补齐一切手续，保证所有资格证明文件能在签订采购合同时直至采购合同终止日有效。</w:t>
      </w:r>
    </w:p>
    <w:p w14:paraId="6AE27C27">
      <w:pPr>
        <w:pStyle w:val="15"/>
        <w:ind w:firstLine="480"/>
        <w:rPr>
          <w:rFonts w:hint="eastAsia" w:ascii="宋体" w:hAnsi="宋体" w:eastAsia="宋体" w:cs="宋体"/>
        </w:rPr>
      </w:pPr>
      <w:r>
        <w:rPr>
          <w:rFonts w:hint="eastAsia" w:ascii="宋体" w:hAnsi="宋体" w:eastAsia="宋体" w:cs="宋体"/>
        </w:rPr>
        <w:t>（三）我方明白并同意，在规定的开标日之后，</w:t>
      </w:r>
      <w:r>
        <w:rPr>
          <w:rFonts w:hint="eastAsia" w:ascii="宋体" w:hAnsi="宋体" w:eastAsia="宋体" w:cs="宋体"/>
          <w:lang w:eastAsia="zh-CN"/>
        </w:rPr>
        <w:t>响应</w:t>
      </w:r>
      <w:r>
        <w:rPr>
          <w:rFonts w:hint="eastAsia" w:ascii="宋体" w:hAnsi="宋体" w:eastAsia="宋体" w:cs="宋体"/>
        </w:rPr>
        <w:t>有效期之内撤回</w:t>
      </w:r>
      <w:r>
        <w:rPr>
          <w:rFonts w:hint="eastAsia" w:ascii="宋体" w:hAnsi="宋体" w:eastAsia="宋体" w:cs="宋体"/>
          <w:lang w:eastAsia="zh-CN"/>
        </w:rPr>
        <w:t>响应</w:t>
      </w:r>
      <w:r>
        <w:rPr>
          <w:rFonts w:hint="eastAsia" w:ascii="宋体" w:hAnsi="宋体" w:eastAsia="宋体" w:cs="宋体"/>
        </w:rPr>
        <w:t>或中标后不按规定与采购人签订合同或不提交履约保证金</w:t>
      </w:r>
      <w:r>
        <w:rPr>
          <w:rFonts w:hint="eastAsia" w:ascii="宋体" w:hAnsi="宋体" w:eastAsia="宋体" w:cs="宋体"/>
          <w:lang w:eastAsia="zh-CN"/>
        </w:rPr>
        <w:t>，</w:t>
      </w:r>
      <w:r>
        <w:rPr>
          <w:rFonts w:hint="eastAsia" w:ascii="宋体" w:hAnsi="宋体" w:eastAsia="宋体" w:cs="宋体"/>
        </w:rPr>
        <w:t xml:space="preserve"> 则贵方将不予退还</w:t>
      </w:r>
      <w:r>
        <w:rPr>
          <w:rFonts w:hint="eastAsia" w:ascii="宋体" w:hAnsi="宋体" w:eastAsia="宋体" w:cs="宋体"/>
          <w:lang w:eastAsia="zh-CN"/>
        </w:rPr>
        <w:t>响应</w:t>
      </w:r>
      <w:r>
        <w:rPr>
          <w:rFonts w:hint="eastAsia" w:ascii="宋体" w:hAnsi="宋体" w:eastAsia="宋体" w:cs="宋体"/>
        </w:rPr>
        <w:t>保证金。</w:t>
      </w:r>
    </w:p>
    <w:p w14:paraId="2207F6C2">
      <w:pPr>
        <w:pStyle w:val="15"/>
        <w:ind w:firstLine="480"/>
        <w:rPr>
          <w:rFonts w:hint="eastAsia" w:ascii="宋体" w:hAnsi="宋体" w:eastAsia="宋体" w:cs="宋体"/>
        </w:rPr>
      </w:pPr>
      <w:r>
        <w:rPr>
          <w:rFonts w:hint="eastAsia" w:ascii="宋体" w:hAnsi="宋体" w:eastAsia="宋体" w:cs="宋体"/>
        </w:rPr>
        <w:t>（四）我方愿意向贵方提供任何与本项报价有关的数据、情况和技术资料。若贵方需要，我方愿意提供我方作出的一切承诺的证明材料。</w:t>
      </w:r>
    </w:p>
    <w:p w14:paraId="7803325F">
      <w:pPr>
        <w:pStyle w:val="15"/>
        <w:ind w:firstLine="480"/>
        <w:rPr>
          <w:rFonts w:hint="eastAsia" w:ascii="宋体" w:hAnsi="宋体" w:eastAsia="宋体" w:cs="宋体"/>
        </w:rPr>
      </w:pPr>
      <w:r>
        <w:rPr>
          <w:rFonts w:hint="eastAsia" w:ascii="宋体" w:hAnsi="宋体" w:eastAsia="宋体" w:cs="宋体"/>
        </w:rPr>
        <w:t>（五）我方理解贵方不一定接受最低</w:t>
      </w:r>
      <w:r>
        <w:rPr>
          <w:rFonts w:hint="eastAsia" w:ascii="宋体" w:hAnsi="宋体" w:eastAsia="宋体" w:cs="宋体"/>
          <w:lang w:eastAsia="zh-CN"/>
        </w:rPr>
        <w:t>响应</w:t>
      </w:r>
      <w:r>
        <w:rPr>
          <w:rFonts w:hint="eastAsia" w:ascii="宋体" w:hAnsi="宋体" w:eastAsia="宋体" w:cs="宋体"/>
        </w:rPr>
        <w:t>价或任何贵方可能收到的</w:t>
      </w:r>
      <w:r>
        <w:rPr>
          <w:rFonts w:hint="eastAsia" w:ascii="宋体" w:hAnsi="宋体" w:eastAsia="宋体" w:cs="宋体"/>
          <w:lang w:eastAsia="zh-CN"/>
        </w:rPr>
        <w:t>响应</w:t>
      </w:r>
      <w:r>
        <w:rPr>
          <w:rFonts w:hint="eastAsia" w:ascii="宋体" w:hAnsi="宋体" w:eastAsia="宋体" w:cs="宋体"/>
        </w:rPr>
        <w:t>。</w:t>
      </w:r>
    </w:p>
    <w:p w14:paraId="6850A4B5">
      <w:pPr>
        <w:pStyle w:val="15"/>
        <w:ind w:firstLine="480"/>
        <w:rPr>
          <w:rFonts w:hint="eastAsia" w:ascii="宋体" w:hAnsi="宋体" w:eastAsia="宋体" w:cs="宋体"/>
        </w:rPr>
      </w:pPr>
      <w:r>
        <w:rPr>
          <w:rFonts w:hint="eastAsia" w:ascii="宋体" w:hAnsi="宋体" w:eastAsia="宋体" w:cs="宋体"/>
        </w:rPr>
        <w:t>（六）我方如果中标，将保证履行</w:t>
      </w:r>
      <w:r>
        <w:rPr>
          <w:rFonts w:hint="eastAsia" w:ascii="宋体" w:hAnsi="宋体" w:eastAsia="宋体" w:cs="宋体"/>
          <w:lang w:eastAsia="zh-CN"/>
        </w:rPr>
        <w:t>采购</w:t>
      </w:r>
      <w:r>
        <w:rPr>
          <w:rFonts w:hint="eastAsia" w:ascii="宋体" w:hAnsi="宋体" w:eastAsia="宋体" w:cs="宋体"/>
        </w:rPr>
        <w:t>文件及其澄清、修改文件（如果有）中的全部责任和义务，按质、按量、按期完成《采购需求》及《合同书》中的全部任务。</w:t>
      </w:r>
    </w:p>
    <w:p w14:paraId="56E3A6CD">
      <w:pPr>
        <w:pStyle w:val="15"/>
        <w:ind w:firstLine="480"/>
        <w:rPr>
          <w:rFonts w:hint="eastAsia" w:ascii="宋体" w:hAnsi="宋体" w:eastAsia="宋体" w:cs="宋体"/>
        </w:rPr>
      </w:pPr>
      <w:r>
        <w:rPr>
          <w:rFonts w:hint="eastAsia" w:ascii="宋体" w:hAnsi="宋体" w:eastAsia="宋体" w:cs="宋体"/>
        </w:rPr>
        <w:t>（七）我方作为法律、财务和运作上独立于采购人、</w:t>
      </w:r>
      <w:r>
        <w:rPr>
          <w:rFonts w:hint="eastAsia" w:ascii="宋体" w:hAnsi="宋体" w:eastAsia="宋体" w:cs="宋体"/>
          <w:lang w:eastAsia="zh-CN"/>
        </w:rPr>
        <w:t>采购人</w:t>
      </w:r>
      <w:r>
        <w:rPr>
          <w:rFonts w:hint="eastAsia" w:ascii="宋体" w:hAnsi="宋体" w:eastAsia="宋体" w:cs="宋体"/>
        </w:rPr>
        <w:t>的</w:t>
      </w:r>
      <w:r>
        <w:rPr>
          <w:rFonts w:hint="eastAsia" w:ascii="宋体" w:hAnsi="宋体" w:eastAsia="宋体" w:cs="宋体"/>
          <w:lang w:eastAsia="zh-CN"/>
        </w:rPr>
        <w:t>响应</w:t>
      </w:r>
      <w:r>
        <w:rPr>
          <w:rFonts w:hint="eastAsia" w:ascii="宋体" w:hAnsi="宋体" w:eastAsia="宋体" w:cs="宋体"/>
        </w:rPr>
        <w:t>人，在此保证所提交的所有文件和全部说明是真实的和正确的。</w:t>
      </w:r>
    </w:p>
    <w:p w14:paraId="267BF36B">
      <w:pPr>
        <w:pStyle w:val="15"/>
        <w:ind w:firstLine="480"/>
        <w:rPr>
          <w:rFonts w:hint="eastAsia" w:ascii="宋体" w:hAnsi="宋体" w:eastAsia="宋体" w:cs="宋体"/>
        </w:rPr>
      </w:pPr>
      <w:r>
        <w:rPr>
          <w:rFonts w:hint="eastAsia" w:ascii="宋体" w:hAnsi="宋体" w:eastAsia="宋体" w:cs="宋体"/>
        </w:rPr>
        <w:t>（八）我方</w:t>
      </w:r>
      <w:r>
        <w:rPr>
          <w:rFonts w:hint="eastAsia" w:ascii="宋体" w:hAnsi="宋体" w:eastAsia="宋体" w:cs="宋体"/>
          <w:lang w:eastAsia="zh-CN"/>
        </w:rPr>
        <w:t>响应</w:t>
      </w:r>
      <w:r>
        <w:rPr>
          <w:rFonts w:hint="eastAsia" w:ascii="宋体" w:hAnsi="宋体" w:eastAsia="宋体" w:cs="宋体"/>
        </w:rPr>
        <w:t>报价已包含应向知识产权所有权人支付的所有相关税费，并保证采购人在中国使用我方提供的货物时，如有第三方提出侵犯其知识产权主张的，责任由我方承担。</w:t>
      </w:r>
    </w:p>
    <w:p w14:paraId="783AD288">
      <w:pPr>
        <w:pStyle w:val="15"/>
        <w:ind w:firstLine="480"/>
        <w:rPr>
          <w:rFonts w:hint="eastAsia" w:ascii="宋体" w:hAnsi="宋体" w:eastAsia="宋体" w:cs="宋体"/>
        </w:rPr>
      </w:pPr>
      <w:r>
        <w:rPr>
          <w:rFonts w:hint="eastAsia" w:ascii="宋体" w:hAnsi="宋体" w:eastAsia="宋体" w:cs="宋体"/>
        </w:rPr>
        <w:t>（九）我方接受采购人委托向贵方支付代理服务费，项目总报价已包含代理服务费，如果被确定为中标供应商，承诺向贵方足额支付。（若采购人支付代理服务费，则此条不适用）</w:t>
      </w:r>
    </w:p>
    <w:p w14:paraId="1CEB31A6">
      <w:pPr>
        <w:pStyle w:val="15"/>
        <w:ind w:firstLine="480"/>
        <w:rPr>
          <w:rFonts w:hint="eastAsia" w:ascii="宋体" w:hAnsi="宋体" w:eastAsia="宋体" w:cs="宋体"/>
        </w:rPr>
      </w:pPr>
      <w:r>
        <w:rPr>
          <w:rFonts w:hint="eastAsia" w:ascii="宋体" w:hAnsi="宋体" w:eastAsia="宋体" w:cs="宋体"/>
        </w:rPr>
        <w:t>（十）我方与其他</w:t>
      </w:r>
      <w:r>
        <w:rPr>
          <w:rFonts w:hint="eastAsia" w:ascii="宋体" w:hAnsi="宋体" w:eastAsia="宋体" w:cs="宋体"/>
          <w:lang w:eastAsia="zh-CN"/>
        </w:rPr>
        <w:t>响应</w:t>
      </w:r>
      <w:r>
        <w:rPr>
          <w:rFonts w:hint="eastAsia" w:ascii="宋体" w:hAnsi="宋体" w:eastAsia="宋体" w:cs="宋体"/>
        </w:rPr>
        <w:t>人不存在单位负责人为同一人或者存在直接控股、管理关系。</w:t>
      </w:r>
    </w:p>
    <w:p w14:paraId="4E267AE2">
      <w:pPr>
        <w:pStyle w:val="15"/>
        <w:ind w:firstLine="480"/>
        <w:rPr>
          <w:rFonts w:hint="eastAsia" w:ascii="宋体" w:hAnsi="宋体" w:eastAsia="宋体" w:cs="宋体"/>
        </w:rPr>
      </w:pPr>
      <w:r>
        <w:rPr>
          <w:rFonts w:hint="eastAsia" w:ascii="宋体" w:hAnsi="宋体" w:eastAsia="宋体" w:cs="宋体"/>
        </w:rPr>
        <w:t>（十一）我方承诺未为本项目提供整体设计、规范编制或者项目管理、监理、检测等服务。</w:t>
      </w:r>
    </w:p>
    <w:p w14:paraId="69210535">
      <w:pPr>
        <w:pStyle w:val="15"/>
        <w:ind w:firstLine="480"/>
        <w:rPr>
          <w:rFonts w:hint="eastAsia" w:ascii="宋体" w:hAnsi="宋体" w:eastAsia="宋体" w:cs="宋体"/>
        </w:rPr>
      </w:pPr>
      <w:r>
        <w:rPr>
          <w:rFonts w:hint="eastAsia" w:ascii="宋体" w:hAnsi="宋体" w:eastAsia="宋体" w:cs="宋体"/>
        </w:rPr>
        <w:t>（十二）我方未被列入法院失信被执行人名单中。</w:t>
      </w:r>
    </w:p>
    <w:p w14:paraId="0BF09E54">
      <w:pPr>
        <w:pStyle w:val="15"/>
        <w:ind w:firstLine="480"/>
        <w:rPr>
          <w:rFonts w:hint="eastAsia" w:ascii="宋体" w:hAnsi="宋体" w:eastAsia="宋体" w:cs="宋体"/>
        </w:rPr>
      </w:pPr>
      <w:r>
        <w:rPr>
          <w:rFonts w:hint="eastAsia" w:ascii="宋体" w:hAnsi="宋体" w:eastAsia="宋体" w:cs="宋体"/>
        </w:rPr>
        <w:t>（十三）我方承诺遵守《中华人民共和国民法典》有关规定和《中华人民共和国妇女权益保障法》中关于“劳动和社会保障权益”的有关要求。</w:t>
      </w:r>
    </w:p>
    <w:p w14:paraId="69605491">
      <w:pPr>
        <w:pStyle w:val="15"/>
        <w:ind w:firstLine="480"/>
        <w:rPr>
          <w:rFonts w:hint="eastAsia" w:ascii="宋体" w:hAnsi="宋体" w:eastAsia="宋体" w:cs="宋体"/>
        </w:rPr>
      </w:pPr>
      <w:r>
        <w:rPr>
          <w:rFonts w:hint="eastAsia" w:ascii="宋体" w:hAnsi="宋体" w:eastAsia="宋体" w:cs="宋体"/>
        </w:rPr>
        <w:t>（十四）我方具备《中华人民共和国政府采购法》第二十二条规定的条件，承诺如下：</w:t>
      </w:r>
    </w:p>
    <w:p w14:paraId="4BEC857C">
      <w:pPr>
        <w:pStyle w:val="15"/>
        <w:ind w:firstLine="480"/>
        <w:rPr>
          <w:rFonts w:hint="eastAsia" w:ascii="宋体" w:hAnsi="宋体" w:eastAsia="宋体" w:cs="宋体"/>
        </w:rPr>
      </w:pPr>
      <w:r>
        <w:rPr>
          <w:rFonts w:hint="eastAsia" w:ascii="宋体" w:hAnsi="宋体" w:eastAsia="宋体" w:cs="宋体"/>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199FC42C">
      <w:pPr>
        <w:pStyle w:val="15"/>
        <w:ind w:firstLine="480"/>
        <w:rPr>
          <w:rFonts w:hint="eastAsia" w:ascii="宋体" w:hAnsi="宋体" w:eastAsia="宋体" w:cs="宋体"/>
        </w:rPr>
      </w:pPr>
      <w:r>
        <w:rPr>
          <w:rFonts w:hint="eastAsia" w:ascii="宋体" w:hAnsi="宋体" w:eastAsia="宋体" w:cs="宋体"/>
        </w:rPr>
        <w:t>（2）我方符合法律、行政法规规定的其他条件。</w:t>
      </w:r>
    </w:p>
    <w:p w14:paraId="2B3AD326">
      <w:pPr>
        <w:pStyle w:val="15"/>
        <w:ind w:firstLine="480"/>
        <w:rPr>
          <w:rFonts w:hint="eastAsia" w:ascii="宋体" w:hAnsi="宋体" w:eastAsia="宋体" w:cs="宋体"/>
        </w:rPr>
      </w:pPr>
      <w:r>
        <w:rPr>
          <w:rFonts w:hint="eastAsia" w:ascii="宋体" w:hAnsi="宋体" w:eastAsia="宋体" w:cs="宋体"/>
        </w:rPr>
        <w:t>以上内容如有虚假或与事实不符的，评标委员会可将我方做无效</w:t>
      </w:r>
      <w:r>
        <w:rPr>
          <w:rFonts w:hint="eastAsia" w:ascii="宋体" w:hAnsi="宋体" w:eastAsia="宋体" w:cs="宋体"/>
          <w:lang w:eastAsia="zh-CN"/>
        </w:rPr>
        <w:t>响应</w:t>
      </w:r>
      <w:r>
        <w:rPr>
          <w:rFonts w:hint="eastAsia" w:ascii="宋体" w:hAnsi="宋体" w:eastAsia="宋体" w:cs="宋体"/>
        </w:rPr>
        <w:t>处理，我方愿意承担相应的法律责任。</w:t>
      </w:r>
    </w:p>
    <w:p w14:paraId="1FF763CB">
      <w:pPr>
        <w:pStyle w:val="15"/>
        <w:ind w:firstLine="480"/>
        <w:rPr>
          <w:rFonts w:hint="eastAsia" w:ascii="宋体" w:hAnsi="宋体" w:eastAsia="宋体" w:cs="宋体"/>
        </w:rPr>
      </w:pPr>
      <w:r>
        <w:rPr>
          <w:rFonts w:hint="eastAsia" w:ascii="宋体" w:hAnsi="宋体" w:eastAsia="宋体" w:cs="宋体"/>
        </w:rPr>
        <w:t>（十五）我方对在本函及</w:t>
      </w:r>
      <w:r>
        <w:rPr>
          <w:rFonts w:hint="eastAsia" w:ascii="宋体" w:hAnsi="宋体" w:eastAsia="宋体" w:cs="宋体"/>
          <w:lang w:eastAsia="zh-CN"/>
        </w:rPr>
        <w:t>磋商文件</w:t>
      </w:r>
      <w:r>
        <w:rPr>
          <w:rFonts w:hint="eastAsia" w:ascii="宋体" w:hAnsi="宋体" w:eastAsia="宋体" w:cs="宋体"/>
        </w:rPr>
        <w:t>中所作的所有承诺承担法律责任。</w:t>
      </w:r>
    </w:p>
    <w:p w14:paraId="5C6BFDED">
      <w:pPr>
        <w:pStyle w:val="15"/>
        <w:ind w:firstLine="480"/>
        <w:rPr>
          <w:rFonts w:hint="eastAsia" w:ascii="宋体" w:hAnsi="宋体" w:eastAsia="宋体" w:cs="宋体"/>
        </w:rPr>
      </w:pPr>
      <w:r>
        <w:rPr>
          <w:rFonts w:hint="eastAsia" w:ascii="宋体" w:hAnsi="宋体" w:eastAsia="宋体" w:cs="宋体"/>
        </w:rPr>
        <w:t>（十六）所有与</w:t>
      </w:r>
      <w:r>
        <w:rPr>
          <w:rFonts w:hint="eastAsia" w:ascii="宋体" w:hAnsi="宋体" w:eastAsia="宋体" w:cs="宋体"/>
          <w:lang w:eastAsia="zh-CN"/>
        </w:rPr>
        <w:t>本次采购</w:t>
      </w:r>
      <w:r>
        <w:rPr>
          <w:rFonts w:hint="eastAsia" w:ascii="宋体" w:hAnsi="宋体" w:eastAsia="宋体" w:cs="宋体"/>
        </w:rPr>
        <w:t>有关的函件请发往下列地址：</w:t>
      </w:r>
    </w:p>
    <w:p w14:paraId="4903C56A">
      <w:pPr>
        <w:pStyle w:val="15"/>
        <w:ind w:firstLine="480"/>
        <w:rPr>
          <w:rFonts w:hint="eastAsia" w:ascii="宋体" w:hAnsi="宋体" w:eastAsia="宋体" w:cs="宋体"/>
        </w:rPr>
      </w:pPr>
      <w:r>
        <w:rPr>
          <w:rFonts w:hint="eastAsia" w:ascii="宋体" w:hAnsi="宋体" w:eastAsia="宋体" w:cs="宋体"/>
        </w:rPr>
        <w:t xml:space="preserve"> 地 址：__________________邮政编码：__________________</w:t>
      </w:r>
    </w:p>
    <w:p w14:paraId="367161D3">
      <w:pPr>
        <w:pStyle w:val="15"/>
        <w:ind w:firstLine="480"/>
        <w:rPr>
          <w:rFonts w:hint="eastAsia" w:ascii="宋体" w:hAnsi="宋体" w:eastAsia="宋体" w:cs="宋体"/>
        </w:rPr>
      </w:pPr>
      <w:r>
        <w:rPr>
          <w:rFonts w:hint="eastAsia" w:ascii="宋体" w:hAnsi="宋体" w:eastAsia="宋体" w:cs="宋体"/>
        </w:rPr>
        <w:t xml:space="preserve"> 电 话：__________________</w:t>
      </w:r>
    </w:p>
    <w:p w14:paraId="2EF3445F">
      <w:pPr>
        <w:pStyle w:val="15"/>
        <w:ind w:firstLine="480"/>
        <w:rPr>
          <w:rFonts w:hint="eastAsia" w:ascii="宋体" w:hAnsi="宋体" w:eastAsia="宋体" w:cs="宋体"/>
        </w:rPr>
      </w:pPr>
      <w:r>
        <w:rPr>
          <w:rFonts w:hint="eastAsia" w:ascii="宋体" w:hAnsi="宋体" w:eastAsia="宋体" w:cs="宋体"/>
        </w:rPr>
        <w:t xml:space="preserve"> 传 真：__________________电子邮箱：__________________</w:t>
      </w:r>
    </w:p>
    <w:p w14:paraId="73D1386B">
      <w:pPr>
        <w:pStyle w:val="15"/>
        <w:ind w:firstLine="480"/>
        <w:rPr>
          <w:rFonts w:hint="eastAsia" w:ascii="宋体" w:hAnsi="宋体" w:eastAsia="宋体" w:cs="宋体"/>
        </w:rPr>
      </w:pPr>
      <w:r>
        <w:rPr>
          <w:rFonts w:hint="eastAsia" w:ascii="宋体" w:hAnsi="宋体" w:eastAsia="宋体" w:cs="宋体"/>
        </w:rPr>
        <w:t xml:space="preserve"> 代表姓名：__________________职 务：__________________</w:t>
      </w:r>
    </w:p>
    <w:p w14:paraId="7FADDC69">
      <w:pPr>
        <w:pStyle w:val="15"/>
        <w:ind w:firstLine="48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人法定代表人（或法定代表人授权代表）签字或盖章：__________________</w:t>
      </w:r>
    </w:p>
    <w:p w14:paraId="6288C494">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人名称（盖章）：__________________</w:t>
      </w:r>
    </w:p>
    <w:p w14:paraId="1701E814">
      <w:pPr>
        <w:pStyle w:val="15"/>
        <w:rPr>
          <w:rFonts w:hint="eastAsia" w:ascii="宋体" w:hAnsi="宋体" w:eastAsia="宋体" w:cs="宋体"/>
        </w:rPr>
      </w:pPr>
      <w:r>
        <w:rPr>
          <w:rFonts w:hint="eastAsia" w:ascii="宋体" w:hAnsi="宋体" w:eastAsia="宋体" w:cs="宋体"/>
        </w:rPr>
        <w:t xml:space="preserve"> 日期： 年 月 日</w:t>
      </w:r>
    </w:p>
    <w:p w14:paraId="6C81A1F3">
      <w:pPr>
        <w:pStyle w:val="15"/>
        <w:ind w:firstLine="480"/>
        <w:rPr>
          <w:rFonts w:hint="eastAsia" w:ascii="宋体" w:hAnsi="宋体" w:eastAsia="宋体" w:cs="宋体"/>
        </w:rPr>
      </w:pPr>
      <w:r>
        <w:rPr>
          <w:rFonts w:hint="eastAsia" w:ascii="宋体" w:hAnsi="宋体" w:eastAsia="宋体" w:cs="宋体"/>
        </w:rPr>
        <w:t xml:space="preserve">  </w:t>
      </w:r>
    </w:p>
    <w:p w14:paraId="56B83DE5">
      <w:pPr>
        <w:pStyle w:val="15"/>
        <w:pageBreakBefore/>
        <w:outlineLvl w:val="2"/>
        <w:rPr>
          <w:rFonts w:hint="eastAsia" w:ascii="宋体" w:hAnsi="宋体" w:eastAsia="宋体" w:cs="宋体"/>
        </w:rPr>
      </w:pPr>
      <w:r>
        <w:rPr>
          <w:rFonts w:hint="eastAsia" w:ascii="宋体" w:hAnsi="宋体" w:eastAsia="宋体" w:cs="宋体"/>
          <w:b/>
          <w:sz w:val="28"/>
        </w:rPr>
        <w:t>格式二：</w:t>
      </w:r>
    </w:p>
    <w:p w14:paraId="4062F958">
      <w:pPr>
        <w:pStyle w:val="15"/>
        <w:jc w:val="center"/>
        <w:outlineLvl w:val="3"/>
        <w:rPr>
          <w:rFonts w:hint="eastAsia" w:ascii="宋体" w:hAnsi="宋体" w:eastAsia="宋体" w:cs="宋体"/>
        </w:rPr>
      </w:pPr>
      <w:r>
        <w:rPr>
          <w:rFonts w:hint="eastAsia" w:ascii="宋体" w:hAnsi="宋体" w:eastAsia="宋体" w:cs="宋体"/>
          <w:b/>
          <w:sz w:val="24"/>
        </w:rPr>
        <w:t>开标一览表</w:t>
      </w:r>
    </w:p>
    <w:p w14:paraId="60A50084">
      <w:pPr>
        <w:pStyle w:val="15"/>
        <w:ind w:firstLine="480"/>
        <w:rPr>
          <w:rFonts w:hint="eastAsia" w:ascii="宋体" w:hAnsi="宋体" w:eastAsia="宋体" w:cs="宋体"/>
        </w:rPr>
      </w:pPr>
      <w:r>
        <w:rPr>
          <w:rFonts w:hint="eastAsia" w:ascii="宋体" w:hAnsi="宋体" w:eastAsia="宋体" w:cs="宋体"/>
        </w:rPr>
        <w:t xml:space="preserve"> 注：（下列表样仅供参考）</w:t>
      </w:r>
      <w:r>
        <w:rPr>
          <w:rFonts w:hint="eastAsia" w:ascii="宋体" w:hAnsi="宋体" w:eastAsia="宋体" w:cs="宋体"/>
        </w:rPr>
        <w:br w:type="textWrapping"/>
      </w:r>
    </w:p>
    <w:p w14:paraId="282925B6">
      <w:pPr>
        <w:pStyle w:val="15"/>
        <w:ind w:firstLine="480"/>
        <w:rPr>
          <w:rFonts w:hint="eastAsia" w:ascii="宋体" w:hAnsi="宋体" w:eastAsia="宋体" w:cs="宋体"/>
        </w:rPr>
      </w:pPr>
      <w:r>
        <w:rPr>
          <w:rFonts w:hint="eastAsia" w:ascii="宋体" w:hAnsi="宋体" w:eastAsia="宋体" w:cs="宋体"/>
        </w:rPr>
        <w:t>项目名称：</w:t>
      </w:r>
    </w:p>
    <w:p w14:paraId="5B8AFB19">
      <w:pPr>
        <w:pStyle w:val="15"/>
        <w:ind w:firstLine="480"/>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人名称：</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CD48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C76AD27">
            <w:pPr>
              <w:pStyle w:val="15"/>
              <w:rPr>
                <w:rFonts w:hint="eastAsia" w:ascii="宋体" w:hAnsi="宋体" w:eastAsia="宋体" w:cs="宋体"/>
              </w:rPr>
            </w:pPr>
            <w:r>
              <w:rPr>
                <w:rFonts w:hint="eastAsia" w:ascii="宋体" w:hAnsi="宋体" w:eastAsia="宋体" w:cs="宋体"/>
              </w:rPr>
              <w:t xml:space="preserve"> 序号</w:t>
            </w:r>
          </w:p>
        </w:tc>
        <w:tc>
          <w:tcPr>
            <w:tcW w:w="1661" w:type="dxa"/>
          </w:tcPr>
          <w:p w14:paraId="3E98695F">
            <w:pPr>
              <w:pStyle w:val="15"/>
              <w:rPr>
                <w:rFonts w:hint="eastAsia" w:ascii="宋体" w:hAnsi="宋体" w:eastAsia="宋体" w:cs="宋体"/>
              </w:rPr>
            </w:pPr>
            <w:r>
              <w:rPr>
                <w:rFonts w:hint="eastAsia" w:ascii="宋体" w:hAnsi="宋体" w:eastAsia="宋体" w:cs="宋体"/>
              </w:rPr>
              <w:t xml:space="preserve"> 采购项目名称/采购包名称</w:t>
            </w:r>
          </w:p>
        </w:tc>
        <w:tc>
          <w:tcPr>
            <w:tcW w:w="1661" w:type="dxa"/>
          </w:tcPr>
          <w:p w14:paraId="4B37F09A">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报价（元）</w:t>
            </w:r>
          </w:p>
        </w:tc>
        <w:tc>
          <w:tcPr>
            <w:tcW w:w="1661" w:type="dxa"/>
          </w:tcPr>
          <w:p w14:paraId="5165DDDC">
            <w:pPr>
              <w:pStyle w:val="15"/>
              <w:rPr>
                <w:rFonts w:hint="eastAsia" w:ascii="宋体" w:hAnsi="宋体" w:eastAsia="宋体" w:cs="宋体"/>
              </w:rPr>
            </w:pPr>
            <w:r>
              <w:rPr>
                <w:rFonts w:hint="eastAsia" w:ascii="宋体" w:hAnsi="宋体" w:eastAsia="宋体" w:cs="宋体"/>
              </w:rPr>
              <w:t xml:space="preserve"> 交货或服务期</w:t>
            </w:r>
          </w:p>
        </w:tc>
        <w:tc>
          <w:tcPr>
            <w:tcW w:w="1661" w:type="dxa"/>
          </w:tcPr>
          <w:p w14:paraId="7D9F5689">
            <w:pPr>
              <w:pStyle w:val="15"/>
              <w:rPr>
                <w:rFonts w:hint="eastAsia" w:ascii="宋体" w:hAnsi="宋体" w:eastAsia="宋体" w:cs="宋体"/>
              </w:rPr>
            </w:pPr>
            <w:r>
              <w:rPr>
                <w:rFonts w:hint="eastAsia" w:ascii="宋体" w:hAnsi="宋体" w:eastAsia="宋体" w:cs="宋体"/>
              </w:rPr>
              <w:t xml:space="preserve"> 交货或服务地点</w:t>
            </w:r>
          </w:p>
        </w:tc>
      </w:tr>
      <w:tr w14:paraId="523B6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3F5A03C">
            <w:pPr>
              <w:pStyle w:val="15"/>
              <w:rPr>
                <w:rFonts w:hint="eastAsia" w:ascii="宋体" w:hAnsi="宋体" w:eastAsia="宋体" w:cs="宋体"/>
              </w:rPr>
            </w:pPr>
            <w:r>
              <w:rPr>
                <w:rFonts w:hint="eastAsia" w:ascii="宋体" w:hAnsi="宋体" w:eastAsia="宋体" w:cs="宋体"/>
              </w:rPr>
              <w:t xml:space="preserve"> 1</w:t>
            </w:r>
          </w:p>
        </w:tc>
        <w:tc>
          <w:tcPr>
            <w:tcW w:w="1661" w:type="dxa"/>
          </w:tcPr>
          <w:p w14:paraId="6FD85AC0">
            <w:pPr>
              <w:rPr>
                <w:rFonts w:hint="eastAsia" w:ascii="宋体" w:hAnsi="宋体" w:eastAsia="宋体" w:cs="宋体"/>
              </w:rPr>
            </w:pPr>
          </w:p>
        </w:tc>
        <w:tc>
          <w:tcPr>
            <w:tcW w:w="1661" w:type="dxa"/>
          </w:tcPr>
          <w:p w14:paraId="6187D201">
            <w:pPr>
              <w:rPr>
                <w:rFonts w:hint="eastAsia" w:ascii="宋体" w:hAnsi="宋体" w:eastAsia="宋体" w:cs="宋体"/>
              </w:rPr>
            </w:pPr>
          </w:p>
        </w:tc>
        <w:tc>
          <w:tcPr>
            <w:tcW w:w="1661" w:type="dxa"/>
          </w:tcPr>
          <w:p w14:paraId="7F3FF94F">
            <w:pPr>
              <w:rPr>
                <w:rFonts w:hint="eastAsia" w:ascii="宋体" w:hAnsi="宋体" w:eastAsia="宋体" w:cs="宋体"/>
              </w:rPr>
            </w:pPr>
          </w:p>
        </w:tc>
        <w:tc>
          <w:tcPr>
            <w:tcW w:w="1661" w:type="dxa"/>
          </w:tcPr>
          <w:p w14:paraId="6D59802E">
            <w:pPr>
              <w:rPr>
                <w:rFonts w:hint="eastAsia" w:ascii="宋体" w:hAnsi="宋体" w:eastAsia="宋体" w:cs="宋体"/>
              </w:rPr>
            </w:pPr>
          </w:p>
        </w:tc>
      </w:tr>
    </w:tbl>
    <w:p w14:paraId="495B041E">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人签章：__________________</w:t>
      </w:r>
    </w:p>
    <w:p w14:paraId="7B1CBF46">
      <w:pPr>
        <w:pStyle w:val="15"/>
        <w:rPr>
          <w:rFonts w:hint="eastAsia" w:ascii="宋体" w:hAnsi="宋体" w:eastAsia="宋体" w:cs="宋体"/>
        </w:rPr>
      </w:pPr>
      <w:r>
        <w:rPr>
          <w:rFonts w:hint="eastAsia" w:ascii="宋体" w:hAnsi="宋体" w:eastAsia="宋体" w:cs="宋体"/>
        </w:rPr>
        <w:t>日期： 年 月 日</w:t>
      </w:r>
    </w:p>
    <w:p w14:paraId="21CB24D4">
      <w:pPr>
        <w:pStyle w:val="15"/>
        <w:ind w:firstLine="480"/>
        <w:rPr>
          <w:rFonts w:hint="eastAsia" w:ascii="宋体" w:hAnsi="宋体" w:eastAsia="宋体" w:cs="宋体"/>
        </w:rPr>
      </w:pPr>
      <w:r>
        <w:rPr>
          <w:rFonts w:hint="eastAsia" w:ascii="宋体" w:hAnsi="宋体" w:eastAsia="宋体" w:cs="宋体"/>
        </w:rPr>
        <w:t xml:space="preserve">  </w:t>
      </w:r>
    </w:p>
    <w:p w14:paraId="174D1607">
      <w:pPr>
        <w:pStyle w:val="15"/>
        <w:pageBreakBefore/>
        <w:outlineLvl w:val="2"/>
        <w:rPr>
          <w:rFonts w:hint="eastAsia" w:ascii="宋体" w:hAnsi="宋体" w:eastAsia="宋体" w:cs="宋体"/>
        </w:rPr>
      </w:pPr>
      <w:r>
        <w:rPr>
          <w:rFonts w:hint="eastAsia" w:ascii="宋体" w:hAnsi="宋体" w:eastAsia="宋体" w:cs="宋体"/>
          <w:b/>
          <w:sz w:val="28"/>
        </w:rPr>
        <w:t>格式三：</w:t>
      </w:r>
    </w:p>
    <w:p w14:paraId="325A72E1">
      <w:pPr>
        <w:pStyle w:val="15"/>
        <w:jc w:val="center"/>
        <w:outlineLvl w:val="3"/>
        <w:rPr>
          <w:rFonts w:hint="eastAsia" w:ascii="宋体" w:hAnsi="宋体" w:eastAsia="宋体" w:cs="宋体"/>
          <w:lang w:val="en-US" w:eastAsia="zh-CN"/>
        </w:rPr>
      </w:pPr>
      <w:r>
        <w:rPr>
          <w:rFonts w:hint="eastAsia" w:ascii="宋体" w:hAnsi="宋体" w:eastAsia="宋体" w:cs="宋体"/>
          <w:b/>
          <w:sz w:val="24"/>
        </w:rPr>
        <w:t>报价表</w:t>
      </w:r>
    </w:p>
    <w:p w14:paraId="20C35DDC">
      <w:pPr>
        <w:pStyle w:val="15"/>
        <w:rPr>
          <w:rFonts w:hint="eastAsia" w:ascii="宋体" w:hAnsi="宋体" w:eastAsia="宋体" w:cs="宋体"/>
        </w:rPr>
      </w:pPr>
    </w:p>
    <w:p w14:paraId="617E0CF6">
      <w:pPr>
        <w:pStyle w:val="15"/>
        <w:rPr>
          <w:rFonts w:hint="eastAsia" w:ascii="宋体" w:hAnsi="宋体" w:eastAsia="宋体" w:cs="宋体"/>
        </w:rPr>
      </w:pPr>
      <w:r>
        <w:rPr>
          <w:rFonts w:hint="eastAsia" w:ascii="宋体" w:hAnsi="宋体" w:eastAsia="宋体" w:cs="宋体"/>
        </w:rPr>
        <w:t>项目名称：</w:t>
      </w:r>
    </w:p>
    <w:p w14:paraId="010F3FFF">
      <w:pPr>
        <w:pStyle w:val="15"/>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人名称：</w:t>
      </w:r>
    </w:p>
    <w:p w14:paraId="68F4359A">
      <w:pPr>
        <w:pStyle w:val="15"/>
        <w:rPr>
          <w:rFonts w:hint="eastAsia" w:ascii="宋体" w:hAnsi="宋体" w:eastAsia="宋体" w:cs="宋体"/>
        </w:rPr>
      </w:pPr>
      <w:r>
        <w:rPr>
          <w:rFonts w:hint="eastAsia" w:ascii="宋体" w:hAnsi="宋体" w:eastAsia="宋体" w:cs="宋体"/>
        </w:rPr>
        <w:t>货币及单位：人民币/元</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1237"/>
        <w:gridCol w:w="1138"/>
        <w:gridCol w:w="1987"/>
        <w:gridCol w:w="1637"/>
        <w:gridCol w:w="1637"/>
      </w:tblGrid>
      <w:tr w14:paraId="54D6D0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7629894">
            <w:pPr>
              <w:pStyle w:val="15"/>
              <w:jc w:val="center"/>
              <w:rPr>
                <w:rFonts w:hint="eastAsia" w:ascii="宋体" w:hAnsi="宋体" w:eastAsia="宋体" w:cs="宋体"/>
                <w:lang w:eastAsia="zh-CN"/>
              </w:rPr>
            </w:pPr>
            <w:r>
              <w:rPr>
                <w:rFonts w:hint="eastAsia" w:ascii="宋体" w:hAnsi="宋体" w:eastAsia="宋体" w:cs="宋体"/>
                <w:b/>
                <w:sz w:val="21"/>
                <w:highlight w:val="none"/>
                <w:lang w:val="en-US" w:eastAsia="zh-CN"/>
              </w:rPr>
              <w:t>序号</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30FF91A">
            <w:pPr>
              <w:pStyle w:val="15"/>
              <w:jc w:val="center"/>
              <w:rPr>
                <w:rFonts w:hint="eastAsia" w:ascii="宋体" w:hAnsi="宋体" w:eastAsia="宋体" w:cs="宋体"/>
                <w:sz w:val="21"/>
                <w:highlight w:val="none"/>
              </w:rPr>
            </w:pPr>
            <w:r>
              <w:rPr>
                <w:rFonts w:hint="eastAsia" w:ascii="宋体" w:hAnsi="宋体" w:eastAsia="宋体" w:cs="宋体"/>
                <w:b/>
                <w:sz w:val="21"/>
                <w:highlight w:val="none"/>
              </w:rPr>
              <w:t>采购</w:t>
            </w:r>
            <w:r>
              <w:rPr>
                <w:rFonts w:hint="eastAsia" w:ascii="宋体" w:hAnsi="宋体" w:eastAsia="宋体" w:cs="宋体"/>
                <w:b/>
                <w:sz w:val="21"/>
                <w:highlight w:val="none"/>
                <w:lang w:val="en-US" w:eastAsia="zh-CN"/>
              </w:rPr>
              <w:t>明细</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320EFDF">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b/>
                <w:sz w:val="21"/>
                <w:highlight w:val="none"/>
                <w:lang w:val="en-US" w:eastAsia="zh-CN"/>
              </w:rPr>
              <w:t>每月用量</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8FE2580">
            <w:pPr>
              <w:pStyle w:val="15"/>
              <w:jc w:val="center"/>
              <w:rPr>
                <w:rFonts w:hint="eastAsia" w:ascii="宋体" w:hAnsi="宋体" w:eastAsia="宋体" w:cs="宋体"/>
                <w:bCs/>
                <w:color w:val="auto"/>
                <w:highlight w:val="none"/>
                <w:lang w:val="en-US" w:eastAsia="zh-CN"/>
              </w:rPr>
            </w:pPr>
            <w:r>
              <w:rPr>
                <w:rFonts w:hint="eastAsia" w:ascii="宋体" w:hAnsi="宋体" w:eastAsia="宋体" w:cs="宋体"/>
                <w:b/>
                <w:sz w:val="21"/>
                <w:highlight w:val="none"/>
                <w:lang w:val="en-US" w:eastAsia="zh-CN"/>
              </w:rPr>
              <w:t>品牌</w:t>
            </w: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D4A7F92">
            <w:pPr>
              <w:pStyle w:val="15"/>
              <w:jc w:val="center"/>
              <w:rPr>
                <w:rFonts w:hint="default" w:ascii="宋体" w:hAnsi="宋体" w:eastAsia="宋体" w:cs="宋体"/>
                <w:b/>
                <w:sz w:val="21"/>
                <w:highlight w:val="none"/>
                <w:lang w:val="en-US" w:eastAsia="zh-CN"/>
              </w:rPr>
            </w:pPr>
            <w:r>
              <w:rPr>
                <w:rFonts w:hint="eastAsia" w:ascii="宋体" w:hAnsi="宋体" w:eastAsia="宋体" w:cs="宋体"/>
                <w:b/>
                <w:sz w:val="21"/>
                <w:highlight w:val="none"/>
                <w:lang w:val="en-US" w:eastAsia="zh-CN"/>
              </w:rPr>
              <w:t>单价(元/kg、L）</w:t>
            </w: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B767AB">
            <w:pPr>
              <w:pStyle w:val="15"/>
              <w:jc w:val="center"/>
              <w:rPr>
                <w:rFonts w:hint="default" w:ascii="宋体" w:hAnsi="宋体" w:eastAsia="宋体" w:cs="宋体"/>
                <w:b/>
                <w:sz w:val="21"/>
                <w:highlight w:val="none"/>
                <w:lang w:val="en-US" w:eastAsia="zh-CN"/>
              </w:rPr>
            </w:pPr>
            <w:r>
              <w:rPr>
                <w:rFonts w:hint="eastAsia" w:ascii="宋体" w:hAnsi="宋体" w:eastAsia="宋体" w:cs="宋体"/>
                <w:b/>
                <w:sz w:val="21"/>
                <w:highlight w:val="none"/>
                <w:lang w:val="en-US" w:eastAsia="zh-CN"/>
              </w:rPr>
              <w:t>合计（元/两年）</w:t>
            </w:r>
          </w:p>
        </w:tc>
      </w:tr>
      <w:tr w14:paraId="074C63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324AD37">
            <w:pPr>
              <w:pStyle w:val="15"/>
              <w:jc w:val="center"/>
              <w:rPr>
                <w:rFonts w:hint="default" w:ascii="宋体" w:hAnsi="宋体" w:eastAsia="宋体" w:cs="宋体"/>
                <w:lang w:val="en-US" w:eastAsia="zh-CN"/>
              </w:rPr>
            </w:pPr>
            <w:r>
              <w:rPr>
                <w:rFonts w:hint="eastAsia" w:ascii="宋体" w:hAnsi="宋体" w:eastAsia="宋体" w:cs="宋体"/>
                <w:lang w:val="en-US" w:eastAsia="zh-CN"/>
              </w:rPr>
              <w:t>1</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7439113">
            <w:pPr>
              <w:pStyle w:val="15"/>
              <w:jc w:val="center"/>
              <w:rPr>
                <w:rFonts w:hint="eastAsia" w:ascii="宋体" w:hAnsi="宋体" w:eastAsia="宋体" w:cs="宋体"/>
                <w:sz w:val="21"/>
                <w:highlight w:val="none"/>
              </w:rPr>
            </w:pPr>
            <w:r>
              <w:rPr>
                <w:rFonts w:hint="eastAsia" w:ascii="宋体" w:hAnsi="宋体" w:eastAsia="宋体" w:cs="宋体"/>
                <w:sz w:val="21"/>
                <w:highlight w:val="none"/>
              </w:rPr>
              <w:t>丝苗米</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65F055C">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约500kg</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635F434">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033158D">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D8132C3">
            <w:pPr>
              <w:pStyle w:val="15"/>
              <w:jc w:val="center"/>
              <w:rPr>
                <w:rFonts w:hint="default" w:ascii="宋体" w:hAnsi="宋体" w:eastAsia="宋体" w:cs="宋体"/>
                <w:bCs/>
                <w:color w:val="auto"/>
                <w:highlight w:val="none"/>
                <w:lang w:val="en-US" w:eastAsia="zh-CN"/>
              </w:rPr>
            </w:pPr>
          </w:p>
        </w:tc>
      </w:tr>
      <w:tr w14:paraId="5CCD97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CEA5A83">
            <w:pPr>
              <w:pStyle w:val="15"/>
              <w:jc w:val="center"/>
              <w:rPr>
                <w:rFonts w:hint="default" w:ascii="宋体" w:hAnsi="宋体" w:eastAsia="宋体" w:cs="宋体"/>
                <w:lang w:val="en-US" w:eastAsia="zh-CN"/>
              </w:rPr>
            </w:pPr>
            <w:r>
              <w:rPr>
                <w:rFonts w:hint="eastAsia" w:ascii="宋体" w:hAnsi="宋体" w:eastAsia="宋体" w:cs="宋体"/>
                <w:lang w:val="en-US" w:eastAsia="zh-CN"/>
              </w:rPr>
              <w:t>2</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1782D6E">
            <w:pPr>
              <w:pStyle w:val="15"/>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食用油</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1C93138">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约450L</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4AA6BA">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AB467A3">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F66E683">
            <w:pPr>
              <w:pStyle w:val="15"/>
              <w:jc w:val="center"/>
              <w:rPr>
                <w:rFonts w:hint="default" w:ascii="宋体" w:hAnsi="宋体" w:eastAsia="宋体" w:cs="宋体"/>
                <w:bCs/>
                <w:color w:val="auto"/>
                <w:highlight w:val="none"/>
                <w:lang w:val="en-US" w:eastAsia="zh-CN"/>
              </w:rPr>
            </w:pPr>
          </w:p>
        </w:tc>
      </w:tr>
      <w:tr w14:paraId="746D42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9E2D1E7">
            <w:pPr>
              <w:pStyle w:val="15"/>
              <w:jc w:val="center"/>
              <w:rPr>
                <w:rFonts w:hint="default" w:ascii="宋体" w:hAnsi="宋体" w:eastAsia="宋体" w:cs="宋体"/>
                <w:lang w:val="en-US" w:eastAsia="zh-CN"/>
              </w:rPr>
            </w:pPr>
            <w:r>
              <w:rPr>
                <w:rFonts w:hint="eastAsia" w:ascii="宋体" w:hAnsi="宋体" w:eastAsia="宋体" w:cs="宋体"/>
                <w:lang w:val="en-US" w:eastAsia="zh-CN"/>
              </w:rPr>
              <w:t>3</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AD1F5B3">
            <w:pPr>
              <w:pStyle w:val="15"/>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黑米</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7FECF6F">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约50kg</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DF08D8A">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8726ADA">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2DC6B74">
            <w:pPr>
              <w:pStyle w:val="15"/>
              <w:jc w:val="center"/>
              <w:rPr>
                <w:rFonts w:hint="default" w:ascii="宋体" w:hAnsi="宋体" w:eastAsia="宋体" w:cs="宋体"/>
                <w:bCs/>
                <w:color w:val="auto"/>
                <w:highlight w:val="none"/>
                <w:lang w:val="en-US" w:eastAsia="zh-CN"/>
              </w:rPr>
            </w:pPr>
          </w:p>
        </w:tc>
      </w:tr>
      <w:tr w14:paraId="57227B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144C497">
            <w:pPr>
              <w:pStyle w:val="15"/>
              <w:jc w:val="center"/>
              <w:rPr>
                <w:rFonts w:hint="default" w:ascii="宋体" w:hAnsi="宋体" w:eastAsia="宋体" w:cs="宋体"/>
                <w:lang w:val="en-US" w:eastAsia="zh-CN"/>
              </w:rPr>
            </w:pPr>
            <w:r>
              <w:rPr>
                <w:rFonts w:hint="eastAsia" w:ascii="宋体" w:hAnsi="宋体" w:eastAsia="宋体" w:cs="宋体"/>
                <w:lang w:val="en-US" w:eastAsia="zh-CN"/>
              </w:rPr>
              <w:t>4</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3A711ED">
            <w:pPr>
              <w:pStyle w:val="15"/>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小米</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8CD42DA">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约50kg</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69AA73D">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A82EE17">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B517563">
            <w:pPr>
              <w:pStyle w:val="15"/>
              <w:jc w:val="center"/>
              <w:rPr>
                <w:rFonts w:hint="default" w:ascii="宋体" w:hAnsi="宋体" w:eastAsia="宋体" w:cs="宋体"/>
                <w:bCs/>
                <w:color w:val="auto"/>
                <w:highlight w:val="none"/>
                <w:lang w:val="en-US" w:eastAsia="zh-CN"/>
              </w:rPr>
            </w:pPr>
          </w:p>
        </w:tc>
      </w:tr>
      <w:tr w14:paraId="342E2B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BA387F4">
            <w:pPr>
              <w:pStyle w:val="15"/>
              <w:jc w:val="center"/>
              <w:rPr>
                <w:rFonts w:hint="default" w:ascii="宋体" w:hAnsi="宋体" w:eastAsia="宋体" w:cs="宋体"/>
                <w:lang w:val="en-US" w:eastAsia="zh-CN"/>
              </w:rPr>
            </w:pPr>
            <w:r>
              <w:rPr>
                <w:rFonts w:hint="eastAsia" w:ascii="宋体" w:hAnsi="宋体" w:eastAsia="宋体" w:cs="宋体"/>
                <w:lang w:val="en-US" w:eastAsia="zh-CN"/>
              </w:rPr>
              <w:t>5</w:t>
            </w:r>
          </w:p>
        </w:tc>
        <w:tc>
          <w:tcPr>
            <w:tcW w:w="12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7BFAEF6">
            <w:pPr>
              <w:pStyle w:val="15"/>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纯花生油</w:t>
            </w:r>
          </w:p>
        </w:tc>
        <w:tc>
          <w:tcPr>
            <w:tcW w:w="1138"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B04B3AE">
            <w:pPr>
              <w:pStyle w:val="15"/>
              <w:jc w:val="center"/>
              <w:rPr>
                <w:rFonts w:hint="default" w:ascii="宋体" w:hAnsi="宋体" w:eastAsia="宋体" w:cs="宋体"/>
                <w:sz w:val="21"/>
                <w:highlight w:val="none"/>
                <w:u w:val="single"/>
                <w:lang w:val="en-US" w:eastAsia="zh-CN"/>
              </w:rPr>
            </w:pPr>
            <w:r>
              <w:rPr>
                <w:rFonts w:hint="eastAsia" w:ascii="宋体" w:hAnsi="宋体" w:eastAsia="宋体" w:cs="宋体"/>
                <w:sz w:val="21"/>
                <w:highlight w:val="none"/>
                <w:u w:val="single"/>
                <w:lang w:val="en-US" w:eastAsia="zh-CN"/>
              </w:rPr>
              <w:t>约25L</w:t>
            </w:r>
          </w:p>
        </w:tc>
        <w:tc>
          <w:tcPr>
            <w:tcW w:w="198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420850F">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58F846C">
            <w:pPr>
              <w:pStyle w:val="15"/>
              <w:jc w:val="center"/>
              <w:rPr>
                <w:rFonts w:hint="default" w:ascii="宋体" w:hAnsi="宋体" w:eastAsia="宋体" w:cs="宋体"/>
                <w:bCs/>
                <w:color w:val="auto"/>
                <w:highlight w:val="none"/>
                <w:lang w:val="en-US" w:eastAsia="zh-CN"/>
              </w:rPr>
            </w:pP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21A3732">
            <w:pPr>
              <w:pStyle w:val="15"/>
              <w:jc w:val="center"/>
              <w:rPr>
                <w:rFonts w:hint="default" w:ascii="宋体" w:hAnsi="宋体" w:eastAsia="宋体" w:cs="宋体"/>
                <w:bCs/>
                <w:color w:val="auto"/>
                <w:highlight w:val="none"/>
                <w:lang w:val="en-US" w:eastAsia="zh-CN"/>
              </w:rPr>
            </w:pPr>
          </w:p>
        </w:tc>
      </w:tr>
      <w:tr w14:paraId="7992D3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6690"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7A7BD68">
            <w:pPr>
              <w:pStyle w:val="15"/>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合计（元/两年）：</w:t>
            </w:r>
          </w:p>
        </w:tc>
        <w:tc>
          <w:tcPr>
            <w:tcW w:w="1637" w:type="dxa"/>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117FB9D">
            <w:pPr>
              <w:pStyle w:val="15"/>
              <w:jc w:val="center"/>
              <w:rPr>
                <w:rFonts w:hint="default" w:ascii="宋体" w:hAnsi="宋体" w:eastAsia="宋体" w:cs="宋体"/>
                <w:bCs/>
                <w:color w:val="auto"/>
                <w:highlight w:val="none"/>
                <w:lang w:val="en-US" w:eastAsia="zh-CN"/>
              </w:rPr>
            </w:pPr>
          </w:p>
        </w:tc>
      </w:tr>
    </w:tbl>
    <w:p w14:paraId="6DEA5FBC">
      <w:pPr>
        <w:pStyle w:val="15"/>
        <w:rPr>
          <w:rFonts w:hint="eastAsia" w:ascii="宋体" w:hAnsi="宋体" w:eastAsia="宋体" w:cs="宋体"/>
        </w:rPr>
      </w:pPr>
      <w:r>
        <w:rPr>
          <w:rFonts w:hint="eastAsia" w:ascii="宋体" w:hAnsi="宋体" w:eastAsia="宋体" w:cs="宋体"/>
        </w:rPr>
        <w:br w:type="textWrapping"/>
      </w:r>
    </w:p>
    <w:p w14:paraId="5A7DDF41">
      <w:pPr>
        <w:pStyle w:val="15"/>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w:t>
      </w:r>
      <w:r>
        <w:rPr>
          <w:rFonts w:hint="eastAsia" w:ascii="宋体" w:hAnsi="宋体" w:eastAsia="宋体" w:cs="宋体"/>
          <w:lang w:val="en-US" w:eastAsia="zh-CN"/>
        </w:rPr>
        <w:t>公</w:t>
      </w:r>
      <w:r>
        <w:rPr>
          <w:rFonts w:hint="eastAsia" w:ascii="宋体" w:hAnsi="宋体" w:eastAsia="宋体" w:cs="宋体"/>
        </w:rPr>
        <w:t>章：__________________</w:t>
      </w:r>
    </w:p>
    <w:p w14:paraId="224C9FD2">
      <w:pPr>
        <w:pStyle w:val="15"/>
        <w:rPr>
          <w:rFonts w:hint="eastAsia" w:ascii="宋体" w:hAnsi="宋体" w:eastAsia="宋体" w:cs="宋体"/>
        </w:rPr>
      </w:pPr>
      <w:r>
        <w:rPr>
          <w:rFonts w:hint="eastAsia" w:ascii="宋体" w:hAnsi="宋体" w:eastAsia="宋体" w:cs="宋体"/>
        </w:rPr>
        <w:t xml:space="preserve">日期： </w:t>
      </w:r>
      <w:r>
        <w:rPr>
          <w:rFonts w:hint="eastAsia" w:ascii="宋体" w:hAnsi="宋体" w:eastAsia="宋体" w:cs="宋体"/>
          <w:lang w:val="en-US" w:eastAsia="zh-CN"/>
        </w:rPr>
        <w:t xml:space="preserve">   </w:t>
      </w:r>
      <w:r>
        <w:rPr>
          <w:rFonts w:hint="eastAsia" w:ascii="宋体" w:hAnsi="宋体" w:eastAsia="宋体" w:cs="宋体"/>
        </w:rPr>
        <w:t xml:space="preserve">年 </w:t>
      </w:r>
      <w:r>
        <w:rPr>
          <w:rFonts w:hint="eastAsia" w:ascii="宋体" w:hAnsi="宋体" w:eastAsia="宋体" w:cs="宋体"/>
          <w:lang w:val="en-US" w:eastAsia="zh-CN"/>
        </w:rPr>
        <w:t xml:space="preserve"> </w:t>
      </w:r>
      <w:r>
        <w:rPr>
          <w:rFonts w:hint="eastAsia" w:ascii="宋体" w:hAnsi="宋体" w:eastAsia="宋体" w:cs="宋体"/>
        </w:rPr>
        <w:t xml:space="preserve">月 </w:t>
      </w:r>
      <w:r>
        <w:rPr>
          <w:rFonts w:hint="eastAsia" w:ascii="宋体" w:hAnsi="宋体" w:eastAsia="宋体" w:cs="宋体"/>
          <w:lang w:val="en-US" w:eastAsia="zh-CN"/>
        </w:rPr>
        <w:t xml:space="preserve"> </w:t>
      </w:r>
      <w:r>
        <w:rPr>
          <w:rFonts w:hint="eastAsia" w:ascii="宋体" w:hAnsi="宋体" w:eastAsia="宋体" w:cs="宋体"/>
        </w:rPr>
        <w:t>日</w:t>
      </w:r>
    </w:p>
    <w:p w14:paraId="03032612">
      <w:pPr>
        <w:pStyle w:val="15"/>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四</w:t>
      </w:r>
      <w:r>
        <w:rPr>
          <w:rFonts w:hint="eastAsia" w:ascii="宋体" w:hAnsi="宋体" w:eastAsia="宋体" w:cs="宋体"/>
          <w:b/>
          <w:sz w:val="28"/>
        </w:rPr>
        <w:t>：</w:t>
      </w:r>
    </w:p>
    <w:p w14:paraId="026B4841">
      <w:pPr>
        <w:pStyle w:val="15"/>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eastAsia="zh-CN"/>
        </w:rPr>
        <w:t>响应</w:t>
      </w:r>
      <w:r>
        <w:rPr>
          <w:rFonts w:hint="eastAsia" w:ascii="宋体" w:hAnsi="宋体" w:eastAsia="宋体" w:cs="宋体"/>
        </w:rPr>
        <w:t>人可使用下述格式，也可使用广东省工商行政管理局统一印制的法定代表人证明书格式）</w:t>
      </w:r>
    </w:p>
    <w:p w14:paraId="022F4696">
      <w:pPr>
        <w:pStyle w:val="15"/>
        <w:jc w:val="center"/>
        <w:outlineLvl w:val="3"/>
        <w:rPr>
          <w:rFonts w:hint="eastAsia" w:ascii="宋体" w:hAnsi="宋体" w:eastAsia="宋体" w:cs="宋体"/>
        </w:rPr>
      </w:pPr>
      <w:r>
        <w:rPr>
          <w:rFonts w:hint="eastAsia" w:ascii="宋体" w:hAnsi="宋体" w:eastAsia="宋体" w:cs="宋体"/>
          <w:b/>
          <w:sz w:val="24"/>
        </w:rPr>
        <w:t>法定代表人证明书</w:t>
      </w:r>
    </w:p>
    <w:p w14:paraId="132E1DDE">
      <w:pPr>
        <w:pStyle w:val="15"/>
        <w:ind w:firstLine="480"/>
        <w:rPr>
          <w:rFonts w:hint="eastAsia" w:ascii="宋体" w:hAnsi="宋体" w:eastAsia="宋体" w:cs="宋体"/>
        </w:rPr>
      </w:pPr>
      <w:r>
        <w:rPr>
          <w:rFonts w:hint="eastAsia" w:ascii="宋体" w:hAnsi="宋体" w:eastAsia="宋体" w:cs="宋体"/>
        </w:rPr>
        <w:t>_____________现任我单位_____________职务，为法定代表人，特此证明。</w:t>
      </w:r>
    </w:p>
    <w:p w14:paraId="2F7FF480">
      <w:pPr>
        <w:pStyle w:val="15"/>
        <w:ind w:firstLine="480"/>
        <w:rPr>
          <w:rFonts w:hint="eastAsia" w:ascii="宋体" w:hAnsi="宋体" w:eastAsia="宋体" w:cs="宋体"/>
        </w:rPr>
      </w:pPr>
      <w:r>
        <w:rPr>
          <w:rFonts w:hint="eastAsia" w:ascii="宋体" w:hAnsi="宋体" w:eastAsia="宋体" w:cs="宋体"/>
        </w:rPr>
        <w:t>有效期限：__________________</w:t>
      </w:r>
    </w:p>
    <w:p w14:paraId="781BC41E">
      <w:pPr>
        <w:pStyle w:val="15"/>
        <w:ind w:firstLine="480"/>
        <w:rPr>
          <w:rFonts w:hint="eastAsia" w:ascii="宋体" w:hAnsi="宋体" w:eastAsia="宋体" w:cs="宋体"/>
        </w:rPr>
      </w:pPr>
      <w:r>
        <w:rPr>
          <w:rFonts w:hint="eastAsia" w:ascii="宋体" w:hAnsi="宋体" w:eastAsia="宋体" w:cs="宋体"/>
        </w:rPr>
        <w:t>附：代表人性别：_____年龄：_________ 身份证号码：__________________</w:t>
      </w:r>
    </w:p>
    <w:p w14:paraId="7290EFF3">
      <w:pPr>
        <w:pStyle w:val="15"/>
        <w:ind w:firstLine="480"/>
        <w:rPr>
          <w:rFonts w:hint="eastAsia" w:ascii="宋体" w:hAnsi="宋体" w:eastAsia="宋体" w:cs="宋体"/>
        </w:rPr>
      </w:pPr>
      <w:r>
        <w:rPr>
          <w:rFonts w:hint="eastAsia" w:ascii="宋体" w:hAnsi="宋体" w:eastAsia="宋体" w:cs="宋体"/>
        </w:rPr>
        <w:t>注册号码：____________________企业类型：____________________________</w:t>
      </w:r>
    </w:p>
    <w:p w14:paraId="59366BFD">
      <w:pPr>
        <w:pStyle w:val="15"/>
        <w:ind w:firstLine="480"/>
        <w:rPr>
          <w:rFonts w:hint="eastAsia" w:ascii="宋体" w:hAnsi="宋体" w:eastAsia="宋体" w:cs="宋体"/>
        </w:rPr>
      </w:pPr>
      <w:r>
        <w:rPr>
          <w:rFonts w:hint="eastAsia" w:ascii="宋体" w:hAnsi="宋体" w:eastAsia="宋体" w:cs="宋体"/>
        </w:rPr>
        <w:t>经营范围：__________________________</w:t>
      </w:r>
    </w:p>
    <w:p w14:paraId="736CB499">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人名称（盖章）：__________________</w:t>
      </w:r>
    </w:p>
    <w:p w14:paraId="4D9C8FA4">
      <w:pPr>
        <w:pStyle w:val="15"/>
        <w:rPr>
          <w:rFonts w:hint="eastAsia" w:ascii="宋体" w:hAnsi="宋体" w:eastAsia="宋体" w:cs="宋体"/>
        </w:rPr>
      </w:pPr>
      <w:r>
        <w:rPr>
          <w:rFonts w:hint="eastAsia" w:ascii="宋体" w:hAnsi="宋体" w:eastAsia="宋体" w:cs="宋体"/>
        </w:rPr>
        <w:t xml:space="preserve"> 地址：__________________</w:t>
      </w:r>
    </w:p>
    <w:p w14:paraId="7BA49064">
      <w:pPr>
        <w:pStyle w:val="15"/>
        <w:rPr>
          <w:rFonts w:hint="eastAsia" w:ascii="宋体" w:hAnsi="宋体" w:eastAsia="宋体" w:cs="宋体"/>
        </w:rPr>
      </w:pPr>
      <w:r>
        <w:rPr>
          <w:rFonts w:hint="eastAsia" w:ascii="宋体" w:hAnsi="宋体" w:eastAsia="宋体" w:cs="宋体"/>
        </w:rPr>
        <w:t xml:space="preserve"> 法定代表人（签字或盖章）：__________________</w:t>
      </w:r>
    </w:p>
    <w:p w14:paraId="4516205D">
      <w:pPr>
        <w:pStyle w:val="15"/>
        <w:rPr>
          <w:rFonts w:hint="eastAsia" w:ascii="宋体" w:hAnsi="宋体" w:eastAsia="宋体" w:cs="宋体"/>
        </w:rPr>
      </w:pPr>
      <w:r>
        <w:rPr>
          <w:rFonts w:hint="eastAsia" w:ascii="宋体" w:hAnsi="宋体" w:eastAsia="宋体" w:cs="宋体"/>
        </w:rPr>
        <w:t xml:space="preserve"> 职务：__________________</w:t>
      </w:r>
    </w:p>
    <w:p w14:paraId="2239A566">
      <w:pPr>
        <w:pStyle w:val="15"/>
        <w:rPr>
          <w:rFonts w:hint="eastAsia" w:ascii="宋体" w:hAnsi="宋体" w:eastAsia="宋体" w:cs="宋体"/>
        </w:rPr>
      </w:pPr>
      <w:r>
        <w:rPr>
          <w:rFonts w:hint="eastAsia" w:ascii="宋体" w:hAnsi="宋体" w:eastAsia="宋体" w:cs="宋体"/>
        </w:rPr>
        <w:t xml:space="preserve"> 日期： 年 月 日</w:t>
      </w:r>
    </w:p>
    <w:p w14:paraId="5B5AC027">
      <w:pPr>
        <w:pStyle w:val="15"/>
        <w:ind w:firstLine="480"/>
        <w:rPr>
          <w:rFonts w:hint="eastAsia" w:ascii="宋体" w:hAnsi="宋体" w:eastAsia="宋体" w:cs="宋体"/>
        </w:rPr>
      </w:pPr>
      <w:r>
        <w:rPr>
          <w:rFonts w:hint="eastAsia" w:ascii="宋体" w:hAnsi="宋体" w:eastAsia="宋体" w:cs="宋体"/>
        </w:rPr>
        <w:t xml:space="preserve">  </w:t>
      </w:r>
    </w:p>
    <w:p w14:paraId="47FF44D6">
      <w:pPr>
        <w:pStyle w:val="15"/>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五</w:t>
      </w:r>
      <w:r>
        <w:rPr>
          <w:rFonts w:hint="eastAsia" w:ascii="宋体" w:hAnsi="宋体" w:eastAsia="宋体" w:cs="宋体"/>
          <w:b/>
          <w:sz w:val="28"/>
        </w:rPr>
        <w:t>：</w:t>
      </w:r>
    </w:p>
    <w:p w14:paraId="73AA17D3">
      <w:pPr>
        <w:pStyle w:val="15"/>
        <w:jc w:val="center"/>
        <w:outlineLvl w:val="3"/>
        <w:rPr>
          <w:rFonts w:hint="eastAsia" w:ascii="宋体" w:hAnsi="宋体" w:eastAsia="宋体" w:cs="宋体"/>
        </w:rPr>
      </w:pPr>
      <w:r>
        <w:rPr>
          <w:rFonts w:hint="eastAsia" w:ascii="宋体" w:hAnsi="宋体" w:eastAsia="宋体" w:cs="宋体"/>
          <w:b/>
          <w:sz w:val="24"/>
        </w:rPr>
        <w:t>法定代表人授权书格式</w:t>
      </w:r>
    </w:p>
    <w:p w14:paraId="39892F9E">
      <w:pPr>
        <w:pStyle w:val="15"/>
        <w:ind w:firstLine="480"/>
        <w:rPr>
          <w:rFonts w:hint="eastAsia" w:ascii="宋体" w:hAnsi="宋体" w:eastAsia="宋体" w:cs="宋体"/>
        </w:rPr>
      </w:pPr>
      <w:r>
        <w:rPr>
          <w:rFonts w:hint="eastAsia" w:ascii="宋体" w:hAnsi="宋体" w:eastAsia="宋体" w:cs="宋体"/>
        </w:rPr>
        <w:t>（对于银行、保险、电信、邮政、铁路等行业以及获得总公司</w:t>
      </w:r>
      <w:r>
        <w:rPr>
          <w:rFonts w:hint="eastAsia" w:ascii="宋体" w:hAnsi="宋体" w:eastAsia="宋体" w:cs="宋体"/>
          <w:lang w:eastAsia="zh-CN"/>
        </w:rPr>
        <w:t>响应</w:t>
      </w:r>
      <w:r>
        <w:rPr>
          <w:rFonts w:hint="eastAsia" w:ascii="宋体" w:hAnsi="宋体" w:eastAsia="宋体" w:cs="宋体"/>
        </w:rPr>
        <w:t>授权的分公司，可以提供</w:t>
      </w:r>
      <w:r>
        <w:rPr>
          <w:rFonts w:hint="eastAsia" w:ascii="宋体" w:hAnsi="宋体" w:eastAsia="宋体" w:cs="宋体"/>
          <w:lang w:eastAsia="zh-CN"/>
        </w:rPr>
        <w:t>响应</w:t>
      </w:r>
      <w:r>
        <w:rPr>
          <w:rFonts w:hint="eastAsia" w:ascii="宋体" w:hAnsi="宋体" w:eastAsia="宋体" w:cs="宋体"/>
        </w:rPr>
        <w:t>分支机构负责人授权书）</w:t>
      </w:r>
    </w:p>
    <w:p w14:paraId="630E09B8">
      <w:pPr>
        <w:pStyle w:val="15"/>
        <w:jc w:val="center"/>
        <w:outlineLvl w:val="3"/>
        <w:rPr>
          <w:rFonts w:hint="eastAsia" w:ascii="宋体" w:hAnsi="宋体" w:eastAsia="宋体" w:cs="宋体"/>
        </w:rPr>
      </w:pPr>
      <w:r>
        <w:rPr>
          <w:rFonts w:hint="eastAsia" w:ascii="宋体" w:hAnsi="宋体" w:eastAsia="宋体" w:cs="宋体"/>
          <w:b/>
          <w:sz w:val="24"/>
        </w:rPr>
        <w:t>法定代表人授权书</w:t>
      </w:r>
    </w:p>
    <w:p w14:paraId="27CCD801">
      <w:pPr>
        <w:pStyle w:val="15"/>
        <w:ind w:firstLine="480"/>
        <w:rPr>
          <w:rFonts w:hint="eastAsia" w:ascii="宋体" w:hAnsi="宋体" w:eastAsia="宋体" w:cs="宋体"/>
          <w:lang w:eastAsia="zh-CN"/>
        </w:rPr>
      </w:pPr>
      <w:r>
        <w:rPr>
          <w:rFonts w:hint="eastAsia" w:ascii="宋体" w:hAnsi="宋体" w:eastAsia="宋体" w:cs="宋体"/>
          <w:lang w:eastAsia="zh-CN"/>
        </w:rPr>
        <w:t>致：广东省生殖科学研究所（广东省生殖医院）</w:t>
      </w:r>
    </w:p>
    <w:p w14:paraId="04E761B6">
      <w:pPr>
        <w:pStyle w:val="15"/>
        <w:ind w:firstLine="480"/>
        <w:rPr>
          <w:rFonts w:hint="eastAsia" w:ascii="宋体" w:hAnsi="宋体" w:eastAsia="宋体" w:cs="宋体"/>
        </w:rPr>
      </w:pPr>
      <w:r>
        <w:rPr>
          <w:rFonts w:hint="eastAsia" w:ascii="宋体" w:hAnsi="宋体" w:eastAsia="宋体" w:cs="宋体"/>
        </w:rPr>
        <w:t xml:space="preserve">本授权书声明：________是注册于 </w:t>
      </w:r>
      <w:r>
        <w:rPr>
          <w:rFonts w:hint="eastAsia" w:ascii="宋体" w:hAnsi="宋体" w:eastAsia="宋体" w:cs="宋体"/>
          <w:u w:val="single"/>
        </w:rPr>
        <w:t>（国家或地区）</w:t>
      </w:r>
      <w:r>
        <w:rPr>
          <w:rFonts w:hint="eastAsia" w:ascii="宋体" w:hAnsi="宋体" w:eastAsia="宋体" w:cs="宋体"/>
        </w:rPr>
        <w:t>的</w:t>
      </w:r>
      <w:r>
        <w:rPr>
          <w:rFonts w:hint="eastAsia" w:ascii="宋体" w:hAnsi="宋体" w:eastAsia="宋体" w:cs="宋体"/>
          <w:u w:val="single"/>
        </w:rPr>
        <w:t>（</w:t>
      </w:r>
      <w:r>
        <w:rPr>
          <w:rFonts w:hint="eastAsia" w:ascii="宋体" w:hAnsi="宋体" w:eastAsia="宋体" w:cs="宋体"/>
          <w:u w:val="single"/>
          <w:lang w:eastAsia="zh-CN"/>
        </w:rPr>
        <w:t>响应</w:t>
      </w:r>
      <w:r>
        <w:rPr>
          <w:rFonts w:hint="eastAsia" w:ascii="宋体" w:hAnsi="宋体" w:eastAsia="宋体" w:cs="宋体"/>
          <w:u w:val="single"/>
        </w:rPr>
        <w:t>人名称）</w:t>
      </w:r>
      <w:r>
        <w:rPr>
          <w:rFonts w:hint="eastAsia" w:ascii="宋体" w:hAnsi="宋体" w:eastAsia="宋体" w:cs="宋体"/>
        </w:rPr>
        <w:t xml:space="preserve">的法定代表人，现任________职务，有效证件号码：________________。现授权 </w:t>
      </w:r>
      <w:r>
        <w:rPr>
          <w:rFonts w:hint="eastAsia" w:ascii="宋体" w:hAnsi="宋体" w:eastAsia="宋体" w:cs="宋体"/>
          <w:u w:val="single"/>
        </w:rPr>
        <w:t>（姓名、职务）</w:t>
      </w:r>
      <w:r>
        <w:rPr>
          <w:rFonts w:hint="eastAsia" w:ascii="宋体" w:hAnsi="宋体" w:eastAsia="宋体" w:cs="宋体"/>
        </w:rPr>
        <w:t xml:space="preserve"> 作为我公司的全权代理人，就“</w:t>
      </w:r>
      <w:r>
        <w:rPr>
          <w:rFonts w:hint="eastAsia" w:ascii="宋体" w:hAnsi="宋体" w:eastAsia="宋体" w:cs="宋体"/>
          <w:lang w:eastAsia="zh-CN"/>
        </w:rPr>
        <w:t>广东省生殖医院环境保护咨询项目</w:t>
      </w:r>
      <w:r>
        <w:rPr>
          <w:rFonts w:hint="eastAsia" w:ascii="宋体" w:hAnsi="宋体" w:eastAsia="宋体" w:cs="宋体"/>
        </w:rPr>
        <w:t>”项目采购的</w:t>
      </w:r>
      <w:r>
        <w:rPr>
          <w:rFonts w:hint="eastAsia" w:ascii="宋体" w:hAnsi="宋体" w:eastAsia="宋体" w:cs="宋体"/>
          <w:lang w:eastAsia="zh-CN"/>
        </w:rPr>
        <w:t>响应</w:t>
      </w:r>
      <w:r>
        <w:rPr>
          <w:rFonts w:hint="eastAsia" w:ascii="宋体" w:hAnsi="宋体" w:eastAsia="宋体" w:cs="宋体"/>
        </w:rPr>
        <w:t>和合同执行，以我方的名义处理一切与之有关的事宜。</w:t>
      </w:r>
    </w:p>
    <w:p w14:paraId="2E6CF2D0">
      <w:pPr>
        <w:pStyle w:val="15"/>
        <w:ind w:firstLine="480"/>
        <w:rPr>
          <w:rFonts w:hint="eastAsia" w:ascii="宋体" w:hAnsi="宋体" w:eastAsia="宋体" w:cs="宋体"/>
        </w:rPr>
      </w:pPr>
      <w:r>
        <w:rPr>
          <w:rFonts w:hint="eastAsia" w:ascii="宋体" w:hAnsi="宋体" w:eastAsia="宋体" w:cs="宋体"/>
        </w:rPr>
        <w:t>本授权书于________年________月________日签字生效，特此声明。</w:t>
      </w:r>
    </w:p>
    <w:p w14:paraId="67E438D5">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响应</w:t>
      </w:r>
      <w:r>
        <w:rPr>
          <w:rFonts w:hint="eastAsia" w:ascii="宋体" w:hAnsi="宋体" w:eastAsia="宋体" w:cs="宋体"/>
        </w:rPr>
        <w:t>人（盖章）：__________________</w:t>
      </w:r>
    </w:p>
    <w:p w14:paraId="6A945227">
      <w:pPr>
        <w:pStyle w:val="15"/>
        <w:rPr>
          <w:rFonts w:hint="eastAsia" w:ascii="宋体" w:hAnsi="宋体" w:eastAsia="宋体" w:cs="宋体"/>
        </w:rPr>
      </w:pPr>
      <w:r>
        <w:rPr>
          <w:rFonts w:hint="eastAsia" w:ascii="宋体" w:hAnsi="宋体" w:eastAsia="宋体" w:cs="宋体"/>
        </w:rPr>
        <w:t xml:space="preserve"> 地址：__________________</w:t>
      </w:r>
    </w:p>
    <w:p w14:paraId="41414D67">
      <w:pPr>
        <w:pStyle w:val="15"/>
        <w:rPr>
          <w:rFonts w:hint="eastAsia" w:ascii="宋体" w:hAnsi="宋体" w:eastAsia="宋体" w:cs="宋体"/>
        </w:rPr>
      </w:pPr>
      <w:r>
        <w:rPr>
          <w:rFonts w:hint="eastAsia" w:ascii="宋体" w:hAnsi="宋体" w:eastAsia="宋体" w:cs="宋体"/>
        </w:rPr>
        <w:t xml:space="preserve"> 法定代表人（签字或盖章）：__________________</w:t>
      </w:r>
    </w:p>
    <w:p w14:paraId="04828608">
      <w:pPr>
        <w:pStyle w:val="15"/>
        <w:rPr>
          <w:rFonts w:hint="eastAsia" w:ascii="宋体" w:hAnsi="宋体" w:eastAsia="宋体" w:cs="宋体"/>
        </w:rPr>
      </w:pPr>
      <w:r>
        <w:rPr>
          <w:rFonts w:hint="eastAsia" w:ascii="宋体" w:hAnsi="宋体" w:eastAsia="宋体" w:cs="宋体"/>
        </w:rPr>
        <w:t xml:space="preserve"> 职务：__________________</w:t>
      </w:r>
    </w:p>
    <w:p w14:paraId="2225CEF9">
      <w:pPr>
        <w:pStyle w:val="15"/>
        <w:rPr>
          <w:rFonts w:hint="eastAsia" w:ascii="宋体" w:hAnsi="宋体" w:eastAsia="宋体" w:cs="宋体"/>
        </w:rPr>
      </w:pPr>
      <w:r>
        <w:rPr>
          <w:rFonts w:hint="eastAsia" w:ascii="宋体" w:hAnsi="宋体" w:eastAsia="宋体" w:cs="宋体"/>
        </w:rPr>
        <w:t xml:space="preserve"> 被授权人（签字或盖章）：__________________</w:t>
      </w:r>
    </w:p>
    <w:p w14:paraId="1BCAB321">
      <w:pPr>
        <w:pStyle w:val="15"/>
        <w:rPr>
          <w:rFonts w:hint="eastAsia" w:ascii="宋体" w:hAnsi="宋体" w:eastAsia="宋体" w:cs="宋体"/>
        </w:rPr>
      </w:pPr>
      <w:r>
        <w:rPr>
          <w:rFonts w:hint="eastAsia" w:ascii="宋体" w:hAnsi="宋体" w:eastAsia="宋体" w:cs="宋体"/>
        </w:rPr>
        <w:t xml:space="preserve"> 职务：__________________</w:t>
      </w:r>
    </w:p>
    <w:p w14:paraId="77D43862">
      <w:pPr>
        <w:pStyle w:val="15"/>
        <w:rPr>
          <w:rFonts w:hint="eastAsia" w:ascii="宋体" w:hAnsi="宋体" w:eastAsia="宋体" w:cs="宋体"/>
        </w:rPr>
      </w:pPr>
      <w:r>
        <w:rPr>
          <w:rFonts w:hint="eastAsia" w:ascii="宋体" w:hAnsi="宋体" w:eastAsia="宋体" w:cs="宋体"/>
        </w:rPr>
        <w:t xml:space="preserve"> 日期： 年 月 日</w:t>
      </w:r>
    </w:p>
    <w:p w14:paraId="326D93B5">
      <w:pPr>
        <w:pStyle w:val="15"/>
        <w:ind w:firstLine="480"/>
        <w:rPr>
          <w:rFonts w:hint="eastAsia" w:ascii="宋体" w:hAnsi="宋体" w:eastAsia="宋体" w:cs="宋体"/>
        </w:rPr>
      </w:pPr>
      <w:r>
        <w:rPr>
          <w:rFonts w:hint="eastAsia" w:ascii="宋体" w:hAnsi="宋体" w:eastAsia="宋体" w:cs="宋体"/>
        </w:rPr>
        <w:t xml:space="preserve">  </w:t>
      </w:r>
    </w:p>
    <w:p w14:paraId="08D3B76E">
      <w:pPr>
        <w:pStyle w:val="15"/>
        <w:rPr>
          <w:rFonts w:hint="eastAsia" w:ascii="宋体" w:hAnsi="宋体" w:eastAsia="宋体" w:cs="宋体"/>
        </w:rPr>
      </w:pPr>
    </w:p>
    <w:p w14:paraId="7B5AA8D9">
      <w:pPr>
        <w:pStyle w:val="15"/>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六</w:t>
      </w:r>
      <w:r>
        <w:rPr>
          <w:rFonts w:hint="eastAsia" w:ascii="宋体" w:hAnsi="宋体" w:eastAsia="宋体" w:cs="宋体"/>
          <w:b/>
          <w:sz w:val="28"/>
        </w:rPr>
        <w:t>：</w:t>
      </w:r>
    </w:p>
    <w:p w14:paraId="2A9C844C">
      <w:pPr>
        <w:pStyle w:val="15"/>
        <w:jc w:val="center"/>
        <w:outlineLvl w:val="3"/>
        <w:rPr>
          <w:rFonts w:hint="eastAsia" w:ascii="宋体" w:hAnsi="宋体" w:eastAsia="宋体" w:cs="宋体"/>
        </w:rPr>
      </w:pPr>
      <w:r>
        <w:rPr>
          <w:rFonts w:hint="eastAsia" w:ascii="宋体" w:hAnsi="宋体" w:eastAsia="宋体" w:cs="宋体"/>
          <w:b/>
          <w:sz w:val="24"/>
        </w:rPr>
        <w:t>提供具有独立承担民事责任的能力的证明材料</w:t>
      </w:r>
    </w:p>
    <w:p w14:paraId="030EB364">
      <w:pPr>
        <w:pStyle w:val="15"/>
        <w:ind w:firstLine="480"/>
        <w:rPr>
          <w:rFonts w:hint="eastAsia" w:ascii="宋体" w:hAnsi="宋体" w:eastAsia="宋体" w:cs="宋体"/>
        </w:rPr>
      </w:pPr>
      <w:r>
        <w:rPr>
          <w:rFonts w:hint="eastAsia" w:ascii="宋体" w:hAnsi="宋体" w:eastAsia="宋体" w:cs="宋体"/>
        </w:rPr>
        <w:t xml:space="preserve">  </w:t>
      </w:r>
    </w:p>
    <w:p w14:paraId="0949A1F1">
      <w:pPr>
        <w:pStyle w:val="15"/>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七</w:t>
      </w:r>
      <w:r>
        <w:rPr>
          <w:rFonts w:hint="eastAsia" w:ascii="宋体" w:hAnsi="宋体" w:eastAsia="宋体" w:cs="宋体"/>
          <w:b/>
          <w:sz w:val="28"/>
        </w:rPr>
        <w:t>：</w:t>
      </w:r>
    </w:p>
    <w:p w14:paraId="590C9DC6">
      <w:pPr>
        <w:pStyle w:val="15"/>
        <w:jc w:val="center"/>
        <w:outlineLvl w:val="3"/>
        <w:rPr>
          <w:rFonts w:hint="eastAsia" w:ascii="宋体" w:hAnsi="宋体" w:eastAsia="宋体" w:cs="宋体"/>
        </w:rPr>
      </w:pPr>
      <w:r>
        <w:rPr>
          <w:rFonts w:hint="eastAsia" w:ascii="宋体" w:hAnsi="宋体" w:eastAsia="宋体" w:cs="宋体"/>
          <w:b/>
          <w:sz w:val="24"/>
        </w:rPr>
        <w:t>资格性审查要求的其他资质证明文件</w:t>
      </w:r>
    </w:p>
    <w:p w14:paraId="7CEA9FA6">
      <w:pPr>
        <w:pStyle w:val="15"/>
        <w:ind w:firstLine="480"/>
        <w:rPr>
          <w:rFonts w:hint="eastAsia" w:ascii="宋体" w:hAnsi="宋体" w:eastAsia="宋体" w:cs="宋体"/>
        </w:rPr>
      </w:pPr>
      <w:r>
        <w:rPr>
          <w:rFonts w:hint="eastAsia" w:ascii="宋体" w:hAnsi="宋体" w:eastAsia="宋体" w:cs="宋体"/>
        </w:rPr>
        <w:t>具有履行合同所必需的设备和专业技术能力</w:t>
      </w:r>
    </w:p>
    <w:p w14:paraId="7FCFFADC">
      <w:pPr>
        <w:pStyle w:val="15"/>
        <w:rPr>
          <w:rFonts w:hint="eastAsia" w:ascii="宋体" w:hAnsi="宋体" w:eastAsia="宋体" w:cs="宋体"/>
        </w:rPr>
      </w:pPr>
      <w:r>
        <w:rPr>
          <w:rFonts w:hint="eastAsia" w:ascii="宋体" w:hAnsi="宋体" w:eastAsia="宋体" w:cs="宋体"/>
        </w:rPr>
        <w:t xml:space="preserve">  </w:t>
      </w:r>
    </w:p>
    <w:p w14:paraId="1706DA1A">
      <w:pPr>
        <w:pStyle w:val="15"/>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八</w:t>
      </w:r>
      <w:r>
        <w:rPr>
          <w:rFonts w:hint="eastAsia" w:ascii="宋体" w:hAnsi="宋体" w:eastAsia="宋体" w:cs="宋体"/>
          <w:b/>
          <w:sz w:val="28"/>
        </w:rPr>
        <w:t>：</w:t>
      </w:r>
    </w:p>
    <w:p w14:paraId="69A9DBDC">
      <w:pPr>
        <w:pStyle w:val="15"/>
        <w:ind w:firstLine="480"/>
        <w:rPr>
          <w:rFonts w:hint="eastAsia" w:ascii="宋体" w:hAnsi="宋体" w:eastAsia="宋体" w:cs="宋体"/>
        </w:rPr>
      </w:pPr>
      <w:r>
        <w:rPr>
          <w:rFonts w:hint="eastAsia" w:ascii="宋体" w:hAnsi="宋体" w:eastAsia="宋体" w:cs="宋体"/>
        </w:rPr>
        <w:t>（对于采购需求写明“提供承诺”的条款，供应商可参照以下格式提供承诺）</w:t>
      </w:r>
    </w:p>
    <w:p w14:paraId="3F1E571C">
      <w:pPr>
        <w:pStyle w:val="15"/>
        <w:jc w:val="center"/>
        <w:outlineLvl w:val="3"/>
        <w:rPr>
          <w:rFonts w:hint="eastAsia" w:ascii="宋体" w:hAnsi="宋体" w:eastAsia="宋体" w:cs="宋体"/>
        </w:rPr>
      </w:pPr>
      <w:r>
        <w:rPr>
          <w:rFonts w:hint="eastAsia" w:ascii="宋体" w:hAnsi="宋体" w:eastAsia="宋体" w:cs="宋体"/>
          <w:b/>
          <w:sz w:val="24"/>
        </w:rPr>
        <w:t>承诺函</w:t>
      </w:r>
    </w:p>
    <w:p w14:paraId="7D475618">
      <w:pPr>
        <w:pStyle w:val="15"/>
        <w:ind w:firstLine="480"/>
        <w:rPr>
          <w:rFonts w:hint="eastAsia" w:ascii="宋体" w:hAnsi="宋体" w:eastAsia="宋体" w:cs="宋体"/>
        </w:rPr>
      </w:pPr>
      <w:r>
        <w:rPr>
          <w:rFonts w:hint="eastAsia" w:ascii="宋体" w:hAnsi="宋体" w:eastAsia="宋体" w:cs="宋体"/>
        </w:rPr>
        <w:t>致：</w:t>
      </w:r>
      <w:r>
        <w:rPr>
          <w:rFonts w:hint="eastAsia" w:ascii="宋体" w:hAnsi="宋体" w:eastAsia="宋体" w:cs="宋体"/>
          <w:lang w:eastAsia="zh-CN"/>
        </w:rPr>
        <w:t>广东省生殖科学研究所（广东省生殖医院）</w:t>
      </w:r>
      <w:r>
        <w:rPr>
          <w:rFonts w:hint="eastAsia" w:ascii="宋体" w:hAnsi="宋体" w:eastAsia="宋体" w:cs="宋体"/>
        </w:rPr>
        <w:br w:type="textWrapping"/>
      </w:r>
    </w:p>
    <w:p w14:paraId="5671F930">
      <w:pPr>
        <w:pStyle w:val="15"/>
        <w:ind w:firstLine="480"/>
        <w:rPr>
          <w:rFonts w:hint="eastAsia" w:ascii="宋体" w:hAnsi="宋体" w:eastAsia="宋体" w:cs="宋体"/>
        </w:rPr>
      </w:pPr>
      <w:r>
        <w:rPr>
          <w:rFonts w:hint="eastAsia" w:ascii="宋体" w:hAnsi="宋体" w:eastAsia="宋体" w:cs="宋体"/>
        </w:rPr>
        <w:t>对于__________________项目，我方郑重承诺如下：</w:t>
      </w:r>
    </w:p>
    <w:p w14:paraId="06BC743C">
      <w:pPr>
        <w:pStyle w:val="15"/>
        <w:ind w:firstLine="480"/>
        <w:rPr>
          <w:rFonts w:hint="eastAsia" w:ascii="宋体" w:hAnsi="宋体" w:eastAsia="宋体" w:cs="宋体"/>
        </w:rPr>
      </w:pPr>
      <w:r>
        <w:rPr>
          <w:rFonts w:hint="eastAsia" w:ascii="宋体" w:hAnsi="宋体" w:eastAsia="宋体" w:cs="宋体"/>
        </w:rPr>
        <w:t>如中标/成交，我方承诺严格落实采购文件以下条款：</w:t>
      </w:r>
      <w:r>
        <w:rPr>
          <w:rFonts w:hint="eastAsia" w:ascii="宋体" w:hAnsi="宋体" w:eastAsia="宋体" w:cs="宋体"/>
          <w:lang w:eastAsia="zh-CN"/>
        </w:rPr>
        <w:t>（</w:t>
      </w:r>
      <w:r>
        <w:rPr>
          <w:rFonts w:hint="eastAsia" w:ascii="宋体" w:hAnsi="宋体" w:eastAsia="宋体" w:cs="宋体"/>
        </w:rPr>
        <w:t>建议逐条复制采购文件相关条款原文</w:t>
      </w:r>
      <w:r>
        <w:rPr>
          <w:rFonts w:hint="eastAsia" w:ascii="宋体" w:hAnsi="宋体" w:eastAsia="宋体" w:cs="宋体"/>
          <w:lang w:eastAsia="zh-CN"/>
        </w:rPr>
        <w:t>）</w:t>
      </w:r>
    </w:p>
    <w:p w14:paraId="7C34BE70">
      <w:pPr>
        <w:pStyle w:val="15"/>
        <w:ind w:firstLine="480"/>
        <w:rPr>
          <w:rFonts w:hint="eastAsia" w:ascii="宋体" w:hAnsi="宋体" w:eastAsia="宋体" w:cs="宋体"/>
        </w:rPr>
      </w:pPr>
      <w:r>
        <w:rPr>
          <w:rFonts w:hint="eastAsia" w:ascii="宋体" w:hAnsi="宋体" w:eastAsia="宋体" w:cs="宋体"/>
        </w:rPr>
        <w:t>（一）星号条款</w:t>
      </w:r>
    </w:p>
    <w:p w14:paraId="6EB4A8F2">
      <w:pPr>
        <w:pStyle w:val="15"/>
        <w:ind w:firstLine="480"/>
        <w:rPr>
          <w:rFonts w:hint="eastAsia" w:ascii="宋体" w:hAnsi="宋体" w:eastAsia="宋体" w:cs="宋体"/>
        </w:rPr>
      </w:pPr>
      <w:r>
        <w:rPr>
          <w:rFonts w:hint="eastAsia" w:ascii="宋体" w:hAnsi="宋体" w:eastAsia="宋体" w:cs="宋体"/>
        </w:rPr>
        <w:t>1.</w:t>
      </w:r>
    </w:p>
    <w:p w14:paraId="2A0B9973">
      <w:pPr>
        <w:pStyle w:val="15"/>
        <w:ind w:firstLine="480"/>
        <w:rPr>
          <w:rFonts w:hint="eastAsia" w:ascii="宋体" w:hAnsi="宋体" w:eastAsia="宋体" w:cs="宋体"/>
        </w:rPr>
      </w:pPr>
      <w:r>
        <w:rPr>
          <w:rFonts w:hint="eastAsia" w:ascii="宋体" w:hAnsi="宋体" w:eastAsia="宋体" w:cs="宋体"/>
        </w:rPr>
        <w:t>2.</w:t>
      </w:r>
    </w:p>
    <w:p w14:paraId="45035F67">
      <w:pPr>
        <w:pStyle w:val="15"/>
        <w:ind w:firstLine="480"/>
        <w:rPr>
          <w:rFonts w:hint="eastAsia" w:ascii="宋体" w:hAnsi="宋体" w:eastAsia="宋体" w:cs="宋体"/>
        </w:rPr>
      </w:pPr>
      <w:r>
        <w:rPr>
          <w:rFonts w:hint="eastAsia" w:ascii="宋体" w:hAnsi="宋体" w:eastAsia="宋体" w:cs="宋体"/>
        </w:rPr>
        <w:t>3.</w:t>
      </w:r>
    </w:p>
    <w:p w14:paraId="6BFDCFA3">
      <w:pPr>
        <w:pStyle w:val="15"/>
        <w:ind w:firstLine="480"/>
        <w:rPr>
          <w:rFonts w:hint="eastAsia" w:ascii="宋体" w:hAnsi="宋体" w:eastAsia="宋体" w:cs="宋体"/>
        </w:rPr>
      </w:pPr>
      <w:r>
        <w:rPr>
          <w:rFonts w:hint="eastAsia" w:ascii="宋体" w:hAnsi="宋体" w:eastAsia="宋体" w:cs="宋体"/>
        </w:rPr>
        <w:t>.........</w:t>
      </w:r>
    </w:p>
    <w:p w14:paraId="5DDB4B43">
      <w:pPr>
        <w:pStyle w:val="15"/>
        <w:ind w:firstLine="480"/>
        <w:rPr>
          <w:rFonts w:hint="eastAsia" w:ascii="宋体" w:hAnsi="宋体" w:eastAsia="宋体" w:cs="宋体"/>
        </w:rPr>
      </w:pPr>
      <w:r>
        <w:rPr>
          <w:rFonts w:hint="eastAsia" w:ascii="宋体" w:hAnsi="宋体" w:eastAsia="宋体" w:cs="宋体"/>
        </w:rPr>
        <w:t>（二）三角号条款</w:t>
      </w:r>
    </w:p>
    <w:p w14:paraId="13B694A5">
      <w:pPr>
        <w:pStyle w:val="15"/>
        <w:ind w:firstLine="480"/>
        <w:rPr>
          <w:rFonts w:hint="eastAsia" w:ascii="宋体" w:hAnsi="宋体" w:eastAsia="宋体" w:cs="宋体"/>
        </w:rPr>
      </w:pPr>
      <w:r>
        <w:rPr>
          <w:rFonts w:hint="eastAsia" w:ascii="宋体" w:hAnsi="宋体" w:eastAsia="宋体" w:cs="宋体"/>
        </w:rPr>
        <w:t>1.</w:t>
      </w:r>
    </w:p>
    <w:p w14:paraId="45626026">
      <w:pPr>
        <w:pStyle w:val="15"/>
        <w:ind w:firstLine="480"/>
        <w:rPr>
          <w:rFonts w:hint="eastAsia" w:ascii="宋体" w:hAnsi="宋体" w:eastAsia="宋体" w:cs="宋体"/>
        </w:rPr>
      </w:pPr>
      <w:r>
        <w:rPr>
          <w:rFonts w:hint="eastAsia" w:ascii="宋体" w:hAnsi="宋体" w:eastAsia="宋体" w:cs="宋体"/>
        </w:rPr>
        <w:t>2.</w:t>
      </w:r>
    </w:p>
    <w:p w14:paraId="27F588A3">
      <w:pPr>
        <w:pStyle w:val="15"/>
        <w:ind w:firstLine="480"/>
        <w:rPr>
          <w:rFonts w:hint="eastAsia" w:ascii="宋体" w:hAnsi="宋体" w:eastAsia="宋体" w:cs="宋体"/>
        </w:rPr>
      </w:pPr>
      <w:r>
        <w:rPr>
          <w:rFonts w:hint="eastAsia" w:ascii="宋体" w:hAnsi="宋体" w:eastAsia="宋体" w:cs="宋体"/>
        </w:rPr>
        <w:t>3.</w:t>
      </w:r>
    </w:p>
    <w:p w14:paraId="41200F1B">
      <w:pPr>
        <w:pStyle w:val="15"/>
        <w:ind w:firstLine="480"/>
        <w:rPr>
          <w:rFonts w:hint="eastAsia" w:ascii="宋体" w:hAnsi="宋体" w:eastAsia="宋体" w:cs="宋体"/>
        </w:rPr>
      </w:pPr>
      <w:r>
        <w:rPr>
          <w:rFonts w:hint="eastAsia" w:ascii="宋体" w:hAnsi="宋体" w:eastAsia="宋体" w:cs="宋体"/>
        </w:rPr>
        <w:t>.........</w:t>
      </w:r>
    </w:p>
    <w:p w14:paraId="4B791001">
      <w:pPr>
        <w:pStyle w:val="15"/>
        <w:ind w:firstLine="480"/>
        <w:rPr>
          <w:rFonts w:hint="eastAsia" w:ascii="宋体" w:hAnsi="宋体" w:eastAsia="宋体" w:cs="宋体"/>
        </w:rPr>
      </w:pPr>
      <w:r>
        <w:rPr>
          <w:rFonts w:hint="eastAsia" w:ascii="宋体" w:hAnsi="宋体" w:eastAsia="宋体" w:cs="宋体"/>
        </w:rPr>
        <w:t>（三）非星号、非三角号条款</w:t>
      </w:r>
    </w:p>
    <w:p w14:paraId="354EAE55">
      <w:pPr>
        <w:pStyle w:val="15"/>
        <w:ind w:firstLine="480"/>
        <w:rPr>
          <w:rFonts w:hint="eastAsia" w:ascii="宋体" w:hAnsi="宋体" w:eastAsia="宋体" w:cs="宋体"/>
        </w:rPr>
      </w:pPr>
      <w:r>
        <w:rPr>
          <w:rFonts w:hint="eastAsia" w:ascii="宋体" w:hAnsi="宋体" w:eastAsia="宋体" w:cs="宋体"/>
        </w:rPr>
        <w:t>1.</w:t>
      </w:r>
    </w:p>
    <w:p w14:paraId="19B9F2DA">
      <w:pPr>
        <w:pStyle w:val="15"/>
        <w:ind w:firstLine="480"/>
        <w:rPr>
          <w:rFonts w:hint="eastAsia" w:ascii="宋体" w:hAnsi="宋体" w:eastAsia="宋体" w:cs="宋体"/>
        </w:rPr>
      </w:pPr>
      <w:r>
        <w:rPr>
          <w:rFonts w:hint="eastAsia" w:ascii="宋体" w:hAnsi="宋体" w:eastAsia="宋体" w:cs="宋体"/>
        </w:rPr>
        <w:t>2.</w:t>
      </w:r>
    </w:p>
    <w:p w14:paraId="37CB3A77">
      <w:pPr>
        <w:pStyle w:val="15"/>
        <w:ind w:firstLine="480"/>
        <w:rPr>
          <w:rFonts w:hint="eastAsia" w:ascii="宋体" w:hAnsi="宋体" w:eastAsia="宋体" w:cs="宋体"/>
        </w:rPr>
      </w:pPr>
      <w:r>
        <w:rPr>
          <w:rFonts w:hint="eastAsia" w:ascii="宋体" w:hAnsi="宋体" w:eastAsia="宋体" w:cs="宋体"/>
        </w:rPr>
        <w:t>3.</w:t>
      </w:r>
    </w:p>
    <w:p w14:paraId="292B5602">
      <w:pPr>
        <w:pStyle w:val="15"/>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rPr>
        <w:br w:type="textWrapping"/>
      </w:r>
    </w:p>
    <w:p w14:paraId="34132EC3">
      <w:pPr>
        <w:pStyle w:val="15"/>
        <w:ind w:firstLine="480"/>
        <w:rPr>
          <w:rFonts w:hint="eastAsia" w:ascii="宋体" w:hAnsi="宋体" w:eastAsia="宋体" w:cs="宋体"/>
        </w:rPr>
      </w:pPr>
      <w:r>
        <w:rPr>
          <w:rFonts w:hint="eastAsia" w:ascii="宋体" w:hAnsi="宋体" w:eastAsia="宋体" w:cs="宋体"/>
        </w:rPr>
        <w:t>特此承诺。</w:t>
      </w:r>
    </w:p>
    <w:p w14:paraId="6559D737">
      <w:pPr>
        <w:pStyle w:val="15"/>
        <w:rPr>
          <w:rFonts w:hint="eastAsia" w:ascii="宋体" w:hAnsi="宋体" w:eastAsia="宋体" w:cs="宋体"/>
        </w:rPr>
      </w:pPr>
      <w:r>
        <w:rPr>
          <w:rFonts w:hint="eastAsia" w:ascii="宋体" w:hAnsi="宋体" w:eastAsia="宋体" w:cs="宋体"/>
        </w:rPr>
        <w:t xml:space="preserve"> 供应商名称（盖章）：__________________</w:t>
      </w:r>
    </w:p>
    <w:p w14:paraId="5DA4137B">
      <w:pPr>
        <w:pStyle w:val="15"/>
        <w:rPr>
          <w:rFonts w:hint="eastAsia" w:ascii="宋体" w:hAnsi="宋体" w:eastAsia="宋体" w:cs="宋体"/>
        </w:rPr>
      </w:pPr>
      <w:r>
        <w:rPr>
          <w:rFonts w:hint="eastAsia" w:ascii="宋体" w:hAnsi="宋体" w:eastAsia="宋体" w:cs="宋体"/>
        </w:rPr>
        <w:t xml:space="preserve"> 日期： 年 月 日</w:t>
      </w:r>
    </w:p>
    <w:p w14:paraId="5C930511">
      <w:pPr>
        <w:pStyle w:val="15"/>
        <w:ind w:firstLine="480"/>
        <w:rPr>
          <w:rFonts w:hint="eastAsia" w:ascii="宋体" w:hAnsi="宋体" w:eastAsia="宋体" w:cs="宋体"/>
        </w:rPr>
      </w:pPr>
      <w:r>
        <w:rPr>
          <w:rFonts w:hint="eastAsia" w:ascii="宋体" w:hAnsi="宋体" w:eastAsia="宋体" w:cs="宋体"/>
        </w:rPr>
        <w:t xml:space="preserve">      </w:t>
      </w:r>
    </w:p>
    <w:p w14:paraId="7404D983">
      <w:pPr>
        <w:pStyle w:val="15"/>
        <w:pageBreakBefore/>
        <w:outlineLvl w:val="2"/>
        <w:rPr>
          <w:rFonts w:hint="eastAsia" w:ascii="宋体" w:hAnsi="宋体" w:eastAsia="宋体" w:cs="宋体"/>
        </w:rPr>
      </w:pPr>
      <w:r>
        <w:rPr>
          <w:rFonts w:hint="eastAsia" w:ascii="宋体" w:hAnsi="宋体" w:eastAsia="宋体" w:cs="宋体"/>
          <w:b/>
          <w:sz w:val="28"/>
        </w:rPr>
        <w:t>格式</w:t>
      </w:r>
      <w:r>
        <w:rPr>
          <w:rFonts w:hint="eastAsia" w:ascii="宋体" w:hAnsi="宋体" w:eastAsia="宋体" w:cs="宋体"/>
          <w:b/>
          <w:sz w:val="28"/>
          <w:lang w:val="en-US" w:eastAsia="zh-CN"/>
        </w:rPr>
        <w:t>九</w:t>
      </w:r>
      <w:r>
        <w:rPr>
          <w:rFonts w:hint="eastAsia" w:ascii="宋体" w:hAnsi="宋体" w:eastAsia="宋体" w:cs="宋体"/>
          <w:b/>
          <w:sz w:val="28"/>
        </w:rPr>
        <w:t>：</w:t>
      </w:r>
    </w:p>
    <w:p w14:paraId="6B19DB7E">
      <w:pPr>
        <w:pStyle w:val="15"/>
        <w:ind w:firstLine="480"/>
        <w:rPr>
          <w:rFonts w:hint="eastAsia" w:ascii="宋体" w:hAnsi="宋体" w:eastAsia="宋体" w:cs="宋体"/>
        </w:rPr>
      </w:pPr>
      <w:r>
        <w:rPr>
          <w:rFonts w:hint="eastAsia" w:ascii="宋体" w:hAnsi="宋体" w:eastAsia="宋体" w:cs="宋体"/>
        </w:rPr>
        <w:t>（以下格式文件由供应商根据需要选用）</w:t>
      </w:r>
    </w:p>
    <w:p w14:paraId="2F8201AD">
      <w:pPr>
        <w:pStyle w:val="15"/>
        <w:jc w:val="center"/>
        <w:outlineLvl w:val="3"/>
        <w:rPr>
          <w:rFonts w:hint="eastAsia" w:ascii="宋体" w:hAnsi="宋体" w:eastAsia="宋体" w:cs="宋体"/>
        </w:rPr>
      </w:pPr>
      <w:r>
        <w:rPr>
          <w:rFonts w:hint="eastAsia" w:ascii="宋体" w:hAnsi="宋体" w:eastAsia="宋体" w:cs="宋体"/>
          <w:b/>
          <w:sz w:val="24"/>
          <w:lang w:eastAsia="zh-CN"/>
        </w:rPr>
        <w:t>响应</w:t>
      </w:r>
      <w:r>
        <w:rPr>
          <w:rFonts w:hint="eastAsia" w:ascii="宋体" w:hAnsi="宋体" w:eastAsia="宋体" w:cs="宋体"/>
          <w:b/>
          <w:sz w:val="24"/>
        </w:rPr>
        <w:t>人业绩情况表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7AE9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AF35D6A">
            <w:pPr>
              <w:pStyle w:val="15"/>
              <w:rPr>
                <w:rFonts w:hint="eastAsia" w:ascii="宋体" w:hAnsi="宋体" w:eastAsia="宋体" w:cs="宋体"/>
              </w:rPr>
            </w:pPr>
            <w:r>
              <w:rPr>
                <w:rFonts w:hint="eastAsia" w:ascii="宋体" w:hAnsi="宋体" w:eastAsia="宋体" w:cs="宋体"/>
              </w:rPr>
              <w:t>序号</w:t>
            </w:r>
          </w:p>
        </w:tc>
        <w:tc>
          <w:tcPr>
            <w:tcW w:w="1384" w:type="dxa"/>
          </w:tcPr>
          <w:p w14:paraId="41FE5497">
            <w:pPr>
              <w:pStyle w:val="15"/>
              <w:rPr>
                <w:rFonts w:hint="eastAsia" w:ascii="宋体" w:hAnsi="宋体" w:eastAsia="宋体" w:cs="宋体"/>
              </w:rPr>
            </w:pPr>
            <w:r>
              <w:rPr>
                <w:rFonts w:hint="eastAsia" w:ascii="宋体" w:hAnsi="宋体" w:eastAsia="宋体" w:cs="宋体"/>
              </w:rPr>
              <w:t>客户名称</w:t>
            </w:r>
          </w:p>
        </w:tc>
        <w:tc>
          <w:tcPr>
            <w:tcW w:w="1384" w:type="dxa"/>
          </w:tcPr>
          <w:p w14:paraId="7FFEAE93">
            <w:pPr>
              <w:pStyle w:val="15"/>
              <w:rPr>
                <w:rFonts w:hint="eastAsia" w:ascii="宋体" w:hAnsi="宋体" w:eastAsia="宋体" w:cs="宋体"/>
              </w:rPr>
            </w:pPr>
            <w:r>
              <w:rPr>
                <w:rFonts w:hint="eastAsia" w:ascii="宋体" w:hAnsi="宋体" w:eastAsia="宋体" w:cs="宋体"/>
              </w:rPr>
              <w:t>项目名称及合同金额（万元）</w:t>
            </w:r>
          </w:p>
        </w:tc>
        <w:tc>
          <w:tcPr>
            <w:tcW w:w="1384" w:type="dxa"/>
          </w:tcPr>
          <w:p w14:paraId="28D11D74">
            <w:pPr>
              <w:pStyle w:val="15"/>
              <w:rPr>
                <w:rFonts w:hint="eastAsia" w:ascii="宋体" w:hAnsi="宋体" w:eastAsia="宋体" w:cs="宋体"/>
              </w:rPr>
            </w:pPr>
            <w:r>
              <w:rPr>
                <w:rFonts w:hint="eastAsia" w:ascii="宋体" w:hAnsi="宋体" w:eastAsia="宋体" w:cs="宋体"/>
              </w:rPr>
              <w:t>签订合同时间</w:t>
            </w:r>
          </w:p>
        </w:tc>
        <w:tc>
          <w:tcPr>
            <w:tcW w:w="1384" w:type="dxa"/>
          </w:tcPr>
          <w:p w14:paraId="0CB2EA0C">
            <w:pPr>
              <w:pStyle w:val="15"/>
              <w:rPr>
                <w:rFonts w:hint="eastAsia" w:ascii="宋体" w:hAnsi="宋体" w:eastAsia="宋体" w:cs="宋体"/>
              </w:rPr>
            </w:pPr>
            <w:r>
              <w:rPr>
                <w:rFonts w:hint="eastAsia" w:ascii="宋体" w:hAnsi="宋体" w:eastAsia="宋体" w:cs="宋体"/>
              </w:rPr>
              <w:t>竣工验收报告时间</w:t>
            </w:r>
          </w:p>
        </w:tc>
        <w:tc>
          <w:tcPr>
            <w:tcW w:w="1384" w:type="dxa"/>
          </w:tcPr>
          <w:p w14:paraId="125DF4CA">
            <w:pPr>
              <w:pStyle w:val="15"/>
              <w:rPr>
                <w:rFonts w:hint="eastAsia" w:ascii="宋体" w:hAnsi="宋体" w:eastAsia="宋体" w:cs="宋体"/>
              </w:rPr>
            </w:pPr>
            <w:r>
              <w:rPr>
                <w:rFonts w:hint="eastAsia" w:ascii="宋体" w:hAnsi="宋体" w:eastAsia="宋体" w:cs="宋体"/>
              </w:rPr>
              <w:t>联系人及电话</w:t>
            </w:r>
          </w:p>
        </w:tc>
      </w:tr>
      <w:tr w14:paraId="55F60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A607382">
            <w:pPr>
              <w:pStyle w:val="15"/>
              <w:rPr>
                <w:rFonts w:hint="eastAsia" w:ascii="宋体" w:hAnsi="宋体" w:eastAsia="宋体" w:cs="宋体"/>
              </w:rPr>
            </w:pPr>
            <w:r>
              <w:rPr>
                <w:rFonts w:hint="eastAsia" w:ascii="宋体" w:hAnsi="宋体" w:eastAsia="宋体" w:cs="宋体"/>
              </w:rPr>
              <w:t>1</w:t>
            </w:r>
          </w:p>
        </w:tc>
        <w:tc>
          <w:tcPr>
            <w:tcW w:w="1384" w:type="dxa"/>
          </w:tcPr>
          <w:p w14:paraId="5053ABBC">
            <w:pPr>
              <w:rPr>
                <w:rFonts w:hint="eastAsia" w:ascii="宋体" w:hAnsi="宋体" w:eastAsia="宋体" w:cs="宋体"/>
              </w:rPr>
            </w:pPr>
          </w:p>
        </w:tc>
        <w:tc>
          <w:tcPr>
            <w:tcW w:w="1384" w:type="dxa"/>
          </w:tcPr>
          <w:p w14:paraId="3DEA23EA">
            <w:pPr>
              <w:rPr>
                <w:rFonts w:hint="eastAsia" w:ascii="宋体" w:hAnsi="宋体" w:eastAsia="宋体" w:cs="宋体"/>
              </w:rPr>
            </w:pPr>
          </w:p>
        </w:tc>
        <w:tc>
          <w:tcPr>
            <w:tcW w:w="1384" w:type="dxa"/>
          </w:tcPr>
          <w:p w14:paraId="52F3D170">
            <w:pPr>
              <w:rPr>
                <w:rFonts w:hint="eastAsia" w:ascii="宋体" w:hAnsi="宋体" w:eastAsia="宋体" w:cs="宋体"/>
              </w:rPr>
            </w:pPr>
          </w:p>
        </w:tc>
        <w:tc>
          <w:tcPr>
            <w:tcW w:w="1384" w:type="dxa"/>
          </w:tcPr>
          <w:p w14:paraId="01E3696C">
            <w:pPr>
              <w:rPr>
                <w:rFonts w:hint="eastAsia" w:ascii="宋体" w:hAnsi="宋体" w:eastAsia="宋体" w:cs="宋体"/>
              </w:rPr>
            </w:pPr>
          </w:p>
        </w:tc>
        <w:tc>
          <w:tcPr>
            <w:tcW w:w="1384" w:type="dxa"/>
          </w:tcPr>
          <w:p w14:paraId="2794A9AE">
            <w:pPr>
              <w:rPr>
                <w:rFonts w:hint="eastAsia" w:ascii="宋体" w:hAnsi="宋体" w:eastAsia="宋体" w:cs="宋体"/>
              </w:rPr>
            </w:pPr>
          </w:p>
        </w:tc>
      </w:tr>
      <w:tr w14:paraId="71642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FDA7BCE">
            <w:pPr>
              <w:pStyle w:val="15"/>
              <w:rPr>
                <w:rFonts w:hint="eastAsia" w:ascii="宋体" w:hAnsi="宋体" w:eastAsia="宋体" w:cs="宋体"/>
              </w:rPr>
            </w:pPr>
            <w:r>
              <w:rPr>
                <w:rFonts w:hint="eastAsia" w:ascii="宋体" w:hAnsi="宋体" w:eastAsia="宋体" w:cs="宋体"/>
              </w:rPr>
              <w:t xml:space="preserve"> 2</w:t>
            </w:r>
          </w:p>
        </w:tc>
        <w:tc>
          <w:tcPr>
            <w:tcW w:w="1384" w:type="dxa"/>
          </w:tcPr>
          <w:p w14:paraId="3BB2C8F8">
            <w:pPr>
              <w:rPr>
                <w:rFonts w:hint="eastAsia" w:ascii="宋体" w:hAnsi="宋体" w:eastAsia="宋体" w:cs="宋体"/>
              </w:rPr>
            </w:pPr>
          </w:p>
        </w:tc>
        <w:tc>
          <w:tcPr>
            <w:tcW w:w="1384" w:type="dxa"/>
          </w:tcPr>
          <w:p w14:paraId="11BA879C">
            <w:pPr>
              <w:rPr>
                <w:rFonts w:hint="eastAsia" w:ascii="宋体" w:hAnsi="宋体" w:eastAsia="宋体" w:cs="宋体"/>
              </w:rPr>
            </w:pPr>
          </w:p>
        </w:tc>
        <w:tc>
          <w:tcPr>
            <w:tcW w:w="1384" w:type="dxa"/>
          </w:tcPr>
          <w:p w14:paraId="3352937C">
            <w:pPr>
              <w:rPr>
                <w:rFonts w:hint="eastAsia" w:ascii="宋体" w:hAnsi="宋体" w:eastAsia="宋体" w:cs="宋体"/>
              </w:rPr>
            </w:pPr>
          </w:p>
        </w:tc>
        <w:tc>
          <w:tcPr>
            <w:tcW w:w="1384" w:type="dxa"/>
          </w:tcPr>
          <w:p w14:paraId="1974EDE6">
            <w:pPr>
              <w:rPr>
                <w:rFonts w:hint="eastAsia" w:ascii="宋体" w:hAnsi="宋体" w:eastAsia="宋体" w:cs="宋体"/>
              </w:rPr>
            </w:pPr>
          </w:p>
        </w:tc>
        <w:tc>
          <w:tcPr>
            <w:tcW w:w="1384" w:type="dxa"/>
          </w:tcPr>
          <w:p w14:paraId="3AB02F21">
            <w:pPr>
              <w:rPr>
                <w:rFonts w:hint="eastAsia" w:ascii="宋体" w:hAnsi="宋体" w:eastAsia="宋体" w:cs="宋体"/>
              </w:rPr>
            </w:pPr>
          </w:p>
        </w:tc>
      </w:tr>
      <w:tr w14:paraId="16A47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EBDC180">
            <w:pPr>
              <w:pStyle w:val="15"/>
              <w:rPr>
                <w:rFonts w:hint="eastAsia" w:ascii="宋体" w:hAnsi="宋体" w:eastAsia="宋体" w:cs="宋体"/>
              </w:rPr>
            </w:pPr>
            <w:r>
              <w:rPr>
                <w:rFonts w:hint="eastAsia" w:ascii="宋体" w:hAnsi="宋体" w:eastAsia="宋体" w:cs="宋体"/>
              </w:rPr>
              <w:t xml:space="preserve"> 3</w:t>
            </w:r>
          </w:p>
        </w:tc>
        <w:tc>
          <w:tcPr>
            <w:tcW w:w="1384" w:type="dxa"/>
          </w:tcPr>
          <w:p w14:paraId="7C6C4201">
            <w:pPr>
              <w:rPr>
                <w:rFonts w:hint="eastAsia" w:ascii="宋体" w:hAnsi="宋体" w:eastAsia="宋体" w:cs="宋体"/>
              </w:rPr>
            </w:pPr>
          </w:p>
        </w:tc>
        <w:tc>
          <w:tcPr>
            <w:tcW w:w="1384" w:type="dxa"/>
          </w:tcPr>
          <w:p w14:paraId="2CFDBAF1">
            <w:pPr>
              <w:rPr>
                <w:rFonts w:hint="eastAsia" w:ascii="宋体" w:hAnsi="宋体" w:eastAsia="宋体" w:cs="宋体"/>
              </w:rPr>
            </w:pPr>
          </w:p>
        </w:tc>
        <w:tc>
          <w:tcPr>
            <w:tcW w:w="1384" w:type="dxa"/>
          </w:tcPr>
          <w:p w14:paraId="64411504">
            <w:pPr>
              <w:rPr>
                <w:rFonts w:hint="eastAsia" w:ascii="宋体" w:hAnsi="宋体" w:eastAsia="宋体" w:cs="宋体"/>
              </w:rPr>
            </w:pPr>
          </w:p>
        </w:tc>
        <w:tc>
          <w:tcPr>
            <w:tcW w:w="1384" w:type="dxa"/>
          </w:tcPr>
          <w:p w14:paraId="4E3016B1">
            <w:pPr>
              <w:rPr>
                <w:rFonts w:hint="eastAsia" w:ascii="宋体" w:hAnsi="宋体" w:eastAsia="宋体" w:cs="宋体"/>
              </w:rPr>
            </w:pPr>
          </w:p>
        </w:tc>
        <w:tc>
          <w:tcPr>
            <w:tcW w:w="1384" w:type="dxa"/>
          </w:tcPr>
          <w:p w14:paraId="5E15C91A">
            <w:pPr>
              <w:rPr>
                <w:rFonts w:hint="eastAsia" w:ascii="宋体" w:hAnsi="宋体" w:eastAsia="宋体" w:cs="宋体"/>
              </w:rPr>
            </w:pPr>
          </w:p>
        </w:tc>
      </w:tr>
      <w:tr w14:paraId="521E8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62E0E7C">
            <w:pPr>
              <w:pStyle w:val="15"/>
              <w:rPr>
                <w:rFonts w:hint="eastAsia" w:ascii="宋体" w:hAnsi="宋体" w:eastAsia="宋体" w:cs="宋体"/>
              </w:rPr>
            </w:pPr>
            <w:r>
              <w:rPr>
                <w:rFonts w:hint="eastAsia" w:ascii="宋体" w:hAnsi="宋体" w:eastAsia="宋体" w:cs="宋体"/>
              </w:rPr>
              <w:t xml:space="preserve"> 4</w:t>
            </w:r>
          </w:p>
        </w:tc>
        <w:tc>
          <w:tcPr>
            <w:tcW w:w="1384" w:type="dxa"/>
          </w:tcPr>
          <w:p w14:paraId="36C7908A">
            <w:pPr>
              <w:rPr>
                <w:rFonts w:hint="eastAsia" w:ascii="宋体" w:hAnsi="宋体" w:eastAsia="宋体" w:cs="宋体"/>
              </w:rPr>
            </w:pPr>
          </w:p>
        </w:tc>
        <w:tc>
          <w:tcPr>
            <w:tcW w:w="1384" w:type="dxa"/>
          </w:tcPr>
          <w:p w14:paraId="345CF261">
            <w:pPr>
              <w:rPr>
                <w:rFonts w:hint="eastAsia" w:ascii="宋体" w:hAnsi="宋体" w:eastAsia="宋体" w:cs="宋体"/>
              </w:rPr>
            </w:pPr>
          </w:p>
        </w:tc>
        <w:tc>
          <w:tcPr>
            <w:tcW w:w="1384" w:type="dxa"/>
          </w:tcPr>
          <w:p w14:paraId="66E30ACE">
            <w:pPr>
              <w:rPr>
                <w:rFonts w:hint="eastAsia" w:ascii="宋体" w:hAnsi="宋体" w:eastAsia="宋体" w:cs="宋体"/>
              </w:rPr>
            </w:pPr>
          </w:p>
        </w:tc>
        <w:tc>
          <w:tcPr>
            <w:tcW w:w="1384" w:type="dxa"/>
          </w:tcPr>
          <w:p w14:paraId="2C9F5AD7">
            <w:pPr>
              <w:rPr>
                <w:rFonts w:hint="eastAsia" w:ascii="宋体" w:hAnsi="宋体" w:eastAsia="宋体" w:cs="宋体"/>
              </w:rPr>
            </w:pPr>
          </w:p>
        </w:tc>
        <w:tc>
          <w:tcPr>
            <w:tcW w:w="1384" w:type="dxa"/>
          </w:tcPr>
          <w:p w14:paraId="5CECB46E">
            <w:pPr>
              <w:rPr>
                <w:rFonts w:hint="eastAsia" w:ascii="宋体" w:hAnsi="宋体" w:eastAsia="宋体" w:cs="宋体"/>
              </w:rPr>
            </w:pPr>
          </w:p>
        </w:tc>
      </w:tr>
      <w:tr w14:paraId="52201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E313C7E">
            <w:pPr>
              <w:pStyle w:val="15"/>
              <w:rPr>
                <w:rFonts w:hint="eastAsia" w:ascii="宋体" w:hAnsi="宋体" w:eastAsia="宋体" w:cs="宋体"/>
              </w:rPr>
            </w:pPr>
            <w:r>
              <w:rPr>
                <w:rFonts w:hint="eastAsia" w:ascii="宋体" w:hAnsi="宋体" w:eastAsia="宋体" w:cs="宋体"/>
              </w:rPr>
              <w:t xml:space="preserve"> …</w:t>
            </w:r>
          </w:p>
        </w:tc>
        <w:tc>
          <w:tcPr>
            <w:tcW w:w="1384" w:type="dxa"/>
          </w:tcPr>
          <w:p w14:paraId="4292AB84">
            <w:pPr>
              <w:rPr>
                <w:rFonts w:hint="eastAsia" w:ascii="宋体" w:hAnsi="宋体" w:eastAsia="宋体" w:cs="宋体"/>
              </w:rPr>
            </w:pPr>
          </w:p>
        </w:tc>
        <w:tc>
          <w:tcPr>
            <w:tcW w:w="1384" w:type="dxa"/>
          </w:tcPr>
          <w:p w14:paraId="261388DF">
            <w:pPr>
              <w:rPr>
                <w:rFonts w:hint="eastAsia" w:ascii="宋体" w:hAnsi="宋体" w:eastAsia="宋体" w:cs="宋体"/>
              </w:rPr>
            </w:pPr>
          </w:p>
        </w:tc>
        <w:tc>
          <w:tcPr>
            <w:tcW w:w="1384" w:type="dxa"/>
          </w:tcPr>
          <w:p w14:paraId="04323F46">
            <w:pPr>
              <w:rPr>
                <w:rFonts w:hint="eastAsia" w:ascii="宋体" w:hAnsi="宋体" w:eastAsia="宋体" w:cs="宋体"/>
              </w:rPr>
            </w:pPr>
          </w:p>
        </w:tc>
        <w:tc>
          <w:tcPr>
            <w:tcW w:w="1384" w:type="dxa"/>
          </w:tcPr>
          <w:p w14:paraId="1C693E30">
            <w:pPr>
              <w:rPr>
                <w:rFonts w:hint="eastAsia" w:ascii="宋体" w:hAnsi="宋体" w:eastAsia="宋体" w:cs="宋体"/>
              </w:rPr>
            </w:pPr>
          </w:p>
        </w:tc>
        <w:tc>
          <w:tcPr>
            <w:tcW w:w="1384" w:type="dxa"/>
          </w:tcPr>
          <w:p w14:paraId="01626E7B">
            <w:pPr>
              <w:rPr>
                <w:rFonts w:hint="eastAsia" w:ascii="宋体" w:hAnsi="宋体" w:eastAsia="宋体" w:cs="宋体"/>
              </w:rPr>
            </w:pPr>
          </w:p>
        </w:tc>
      </w:tr>
    </w:tbl>
    <w:p w14:paraId="3155BF06">
      <w:pPr>
        <w:pStyle w:val="15"/>
        <w:ind w:firstLine="480"/>
        <w:rPr>
          <w:rFonts w:hint="eastAsia" w:ascii="宋体" w:hAnsi="宋体" w:eastAsia="宋体" w:cs="宋体"/>
        </w:rPr>
      </w:pPr>
      <w:r>
        <w:rPr>
          <w:rFonts w:hint="eastAsia" w:ascii="宋体" w:hAnsi="宋体" w:eastAsia="宋体" w:cs="宋体"/>
        </w:rPr>
        <w:t>根据上述业绩情况，按</w:t>
      </w:r>
      <w:r>
        <w:rPr>
          <w:rFonts w:hint="eastAsia" w:ascii="宋体" w:hAnsi="宋体" w:eastAsia="宋体" w:cs="宋体"/>
          <w:lang w:eastAsia="zh-CN"/>
        </w:rPr>
        <w:t>采购</w:t>
      </w:r>
      <w:r>
        <w:rPr>
          <w:rFonts w:hint="eastAsia" w:ascii="宋体" w:hAnsi="宋体" w:eastAsia="宋体" w:cs="宋体"/>
        </w:rPr>
        <w:t>文件要求附销售或服务合同复印件及评审标准要求的证明材料。</w:t>
      </w:r>
    </w:p>
    <w:p w14:paraId="06DEAF4E">
      <w:pPr>
        <w:pStyle w:val="15"/>
        <w:ind w:firstLine="480"/>
        <w:rPr>
          <w:rFonts w:hint="eastAsia" w:ascii="宋体" w:hAnsi="宋体" w:eastAsia="宋体" w:cs="宋体"/>
        </w:rPr>
      </w:pPr>
      <w:r>
        <w:rPr>
          <w:rFonts w:hint="eastAsia" w:ascii="宋体" w:hAnsi="宋体" w:eastAsia="宋体" w:cs="宋体"/>
        </w:rPr>
        <w:t xml:space="preserve">  </w:t>
      </w:r>
    </w:p>
    <w:p w14:paraId="06FCF3B3">
      <w:pPr>
        <w:pStyle w:val="15"/>
        <w:pageBreakBefore/>
        <w:outlineLvl w:val="2"/>
        <w:rPr>
          <w:rFonts w:hint="eastAsia" w:ascii="宋体" w:hAnsi="宋体" w:eastAsia="宋体" w:cs="宋体"/>
        </w:rPr>
      </w:pPr>
      <w:r>
        <w:rPr>
          <w:rFonts w:hint="eastAsia" w:ascii="宋体" w:hAnsi="宋体" w:eastAsia="宋体" w:cs="宋体"/>
          <w:b/>
          <w:sz w:val="28"/>
        </w:rPr>
        <w:t>格式十：</w:t>
      </w:r>
    </w:p>
    <w:p w14:paraId="671973D4">
      <w:pPr>
        <w:pStyle w:val="15"/>
        <w:jc w:val="center"/>
        <w:outlineLvl w:val="3"/>
        <w:rPr>
          <w:rFonts w:hint="eastAsia" w:ascii="宋体" w:hAnsi="宋体" w:eastAsia="宋体" w:cs="宋体"/>
        </w:rPr>
      </w:pPr>
      <w:r>
        <w:rPr>
          <w:rFonts w:hint="eastAsia" w:ascii="宋体" w:hAnsi="宋体" w:eastAsia="宋体" w:cs="宋体"/>
          <w:b/>
          <w:sz w:val="24"/>
        </w:rPr>
        <w:t>《技术和服务要求响应表》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1F41B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5A81F76">
            <w:pPr>
              <w:pStyle w:val="15"/>
              <w:rPr>
                <w:rFonts w:hint="eastAsia" w:ascii="宋体" w:hAnsi="宋体" w:eastAsia="宋体" w:cs="宋体"/>
              </w:rPr>
            </w:pPr>
            <w:r>
              <w:rPr>
                <w:rFonts w:hint="eastAsia" w:ascii="宋体" w:hAnsi="宋体" w:eastAsia="宋体" w:cs="宋体"/>
              </w:rPr>
              <w:t>序号</w:t>
            </w:r>
          </w:p>
        </w:tc>
        <w:tc>
          <w:tcPr>
            <w:tcW w:w="923" w:type="dxa"/>
          </w:tcPr>
          <w:p w14:paraId="4389ECF8">
            <w:pPr>
              <w:pStyle w:val="15"/>
              <w:rPr>
                <w:rFonts w:hint="eastAsia" w:ascii="宋体" w:hAnsi="宋体" w:eastAsia="宋体" w:cs="宋体"/>
              </w:rPr>
            </w:pPr>
            <w:r>
              <w:rPr>
                <w:rFonts w:hint="eastAsia" w:ascii="宋体" w:hAnsi="宋体" w:eastAsia="宋体" w:cs="宋体"/>
              </w:rPr>
              <w:t>标的名称</w:t>
            </w:r>
          </w:p>
        </w:tc>
        <w:tc>
          <w:tcPr>
            <w:tcW w:w="923" w:type="dxa"/>
          </w:tcPr>
          <w:p w14:paraId="34F6B808">
            <w:pPr>
              <w:pStyle w:val="15"/>
              <w:rPr>
                <w:rFonts w:hint="eastAsia" w:ascii="宋体" w:hAnsi="宋体" w:eastAsia="宋体" w:cs="宋体"/>
              </w:rPr>
            </w:pPr>
            <w:r>
              <w:rPr>
                <w:rFonts w:hint="eastAsia" w:ascii="宋体" w:hAnsi="宋体" w:eastAsia="宋体" w:cs="宋体"/>
              </w:rPr>
              <w:t>参数性质</w:t>
            </w:r>
          </w:p>
        </w:tc>
        <w:tc>
          <w:tcPr>
            <w:tcW w:w="923" w:type="dxa"/>
          </w:tcPr>
          <w:p w14:paraId="1C71B9CB">
            <w:pPr>
              <w:pStyle w:val="15"/>
              <w:rPr>
                <w:rFonts w:hint="eastAsia" w:ascii="宋体" w:hAnsi="宋体" w:eastAsia="宋体" w:cs="宋体"/>
              </w:rPr>
            </w:pPr>
            <w:r>
              <w:rPr>
                <w:rFonts w:hint="eastAsia" w:ascii="宋体" w:hAnsi="宋体" w:eastAsia="宋体" w:cs="宋体"/>
              </w:rPr>
              <w:t>采购文件规定的技术和服务要求</w:t>
            </w:r>
          </w:p>
        </w:tc>
        <w:tc>
          <w:tcPr>
            <w:tcW w:w="923" w:type="dxa"/>
          </w:tcPr>
          <w:p w14:paraId="7550B697">
            <w:pPr>
              <w:pStyle w:val="15"/>
              <w:rPr>
                <w:rFonts w:hint="eastAsia" w:ascii="宋体" w:hAnsi="宋体" w:eastAsia="宋体" w:cs="宋体"/>
              </w:rPr>
            </w:pPr>
            <w:r>
              <w:rPr>
                <w:rFonts w:hint="eastAsia" w:ascii="宋体" w:hAnsi="宋体" w:eastAsia="宋体" w:cs="宋体"/>
                <w:lang w:eastAsia="zh-CN"/>
              </w:rPr>
              <w:t>磋商文件</w:t>
            </w:r>
            <w:r>
              <w:rPr>
                <w:rFonts w:hint="eastAsia" w:ascii="宋体" w:hAnsi="宋体" w:eastAsia="宋体" w:cs="宋体"/>
              </w:rPr>
              <w:t>响应的具体内容</w:t>
            </w:r>
          </w:p>
        </w:tc>
        <w:tc>
          <w:tcPr>
            <w:tcW w:w="923" w:type="dxa"/>
          </w:tcPr>
          <w:p w14:paraId="6CE241B8">
            <w:pPr>
              <w:pStyle w:val="15"/>
              <w:rPr>
                <w:rFonts w:hint="eastAsia" w:ascii="宋体" w:hAnsi="宋体" w:eastAsia="宋体" w:cs="宋体"/>
              </w:rPr>
            </w:pPr>
            <w:r>
              <w:rPr>
                <w:rFonts w:hint="eastAsia" w:ascii="宋体" w:hAnsi="宋体" w:eastAsia="宋体" w:cs="宋体"/>
              </w:rPr>
              <w:t>型号</w:t>
            </w:r>
          </w:p>
        </w:tc>
        <w:tc>
          <w:tcPr>
            <w:tcW w:w="923" w:type="dxa"/>
          </w:tcPr>
          <w:p w14:paraId="585A90EC">
            <w:pPr>
              <w:pStyle w:val="15"/>
              <w:rPr>
                <w:rFonts w:hint="eastAsia" w:ascii="宋体" w:hAnsi="宋体" w:eastAsia="宋体" w:cs="宋体"/>
              </w:rPr>
            </w:pPr>
            <w:r>
              <w:rPr>
                <w:rFonts w:hint="eastAsia" w:ascii="宋体" w:hAnsi="宋体" w:eastAsia="宋体" w:cs="宋体"/>
              </w:rPr>
              <w:t>是否偏离</w:t>
            </w:r>
          </w:p>
        </w:tc>
        <w:tc>
          <w:tcPr>
            <w:tcW w:w="923" w:type="dxa"/>
          </w:tcPr>
          <w:p w14:paraId="7383ACD3">
            <w:pPr>
              <w:pStyle w:val="15"/>
              <w:rPr>
                <w:rFonts w:hint="eastAsia" w:ascii="宋体" w:hAnsi="宋体" w:eastAsia="宋体" w:cs="宋体"/>
              </w:rPr>
            </w:pPr>
            <w:r>
              <w:rPr>
                <w:rFonts w:hint="eastAsia" w:ascii="宋体" w:hAnsi="宋体" w:eastAsia="宋体" w:cs="宋体"/>
              </w:rPr>
              <w:t>证明文件所在位置</w:t>
            </w:r>
          </w:p>
        </w:tc>
        <w:tc>
          <w:tcPr>
            <w:tcW w:w="923" w:type="dxa"/>
          </w:tcPr>
          <w:p w14:paraId="10964505">
            <w:pPr>
              <w:pStyle w:val="15"/>
              <w:rPr>
                <w:rFonts w:hint="eastAsia" w:ascii="宋体" w:hAnsi="宋体" w:eastAsia="宋体" w:cs="宋体"/>
              </w:rPr>
            </w:pPr>
            <w:r>
              <w:rPr>
                <w:rFonts w:hint="eastAsia" w:ascii="宋体" w:hAnsi="宋体" w:eastAsia="宋体" w:cs="宋体"/>
              </w:rPr>
              <w:t>备注</w:t>
            </w:r>
          </w:p>
        </w:tc>
      </w:tr>
      <w:tr w14:paraId="2C3EC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1D92C52">
            <w:pPr>
              <w:pStyle w:val="15"/>
              <w:rPr>
                <w:rFonts w:hint="eastAsia" w:ascii="宋体" w:hAnsi="宋体" w:eastAsia="宋体" w:cs="宋体"/>
              </w:rPr>
            </w:pPr>
            <w:r>
              <w:rPr>
                <w:rFonts w:hint="eastAsia" w:ascii="宋体" w:hAnsi="宋体" w:eastAsia="宋体" w:cs="宋体"/>
              </w:rPr>
              <w:t>1</w:t>
            </w:r>
          </w:p>
        </w:tc>
        <w:tc>
          <w:tcPr>
            <w:tcW w:w="923" w:type="dxa"/>
          </w:tcPr>
          <w:p w14:paraId="3C9F91B7">
            <w:pPr>
              <w:rPr>
                <w:rFonts w:hint="eastAsia" w:ascii="宋体" w:hAnsi="宋体" w:eastAsia="宋体" w:cs="宋体"/>
              </w:rPr>
            </w:pPr>
          </w:p>
        </w:tc>
        <w:tc>
          <w:tcPr>
            <w:tcW w:w="923" w:type="dxa"/>
          </w:tcPr>
          <w:p w14:paraId="2BDCBDBD">
            <w:pPr>
              <w:rPr>
                <w:rFonts w:hint="eastAsia" w:ascii="宋体" w:hAnsi="宋体" w:eastAsia="宋体" w:cs="宋体"/>
              </w:rPr>
            </w:pPr>
          </w:p>
        </w:tc>
        <w:tc>
          <w:tcPr>
            <w:tcW w:w="923" w:type="dxa"/>
          </w:tcPr>
          <w:p w14:paraId="37C8F21F">
            <w:pPr>
              <w:rPr>
                <w:rFonts w:hint="eastAsia" w:ascii="宋体" w:hAnsi="宋体" w:eastAsia="宋体" w:cs="宋体"/>
              </w:rPr>
            </w:pPr>
          </w:p>
        </w:tc>
        <w:tc>
          <w:tcPr>
            <w:tcW w:w="923" w:type="dxa"/>
          </w:tcPr>
          <w:p w14:paraId="1FE8AB22">
            <w:pPr>
              <w:rPr>
                <w:rFonts w:hint="eastAsia" w:ascii="宋体" w:hAnsi="宋体" w:eastAsia="宋体" w:cs="宋体"/>
              </w:rPr>
            </w:pPr>
          </w:p>
        </w:tc>
        <w:tc>
          <w:tcPr>
            <w:tcW w:w="923" w:type="dxa"/>
          </w:tcPr>
          <w:p w14:paraId="040891A8">
            <w:pPr>
              <w:rPr>
                <w:rFonts w:hint="eastAsia" w:ascii="宋体" w:hAnsi="宋体" w:eastAsia="宋体" w:cs="宋体"/>
              </w:rPr>
            </w:pPr>
          </w:p>
        </w:tc>
        <w:tc>
          <w:tcPr>
            <w:tcW w:w="923" w:type="dxa"/>
          </w:tcPr>
          <w:p w14:paraId="36DDED78">
            <w:pPr>
              <w:rPr>
                <w:rFonts w:hint="eastAsia" w:ascii="宋体" w:hAnsi="宋体" w:eastAsia="宋体" w:cs="宋体"/>
              </w:rPr>
            </w:pPr>
          </w:p>
        </w:tc>
        <w:tc>
          <w:tcPr>
            <w:tcW w:w="923" w:type="dxa"/>
          </w:tcPr>
          <w:p w14:paraId="18CA2121">
            <w:pPr>
              <w:rPr>
                <w:rFonts w:hint="eastAsia" w:ascii="宋体" w:hAnsi="宋体" w:eastAsia="宋体" w:cs="宋体"/>
              </w:rPr>
            </w:pPr>
          </w:p>
        </w:tc>
        <w:tc>
          <w:tcPr>
            <w:tcW w:w="923" w:type="dxa"/>
          </w:tcPr>
          <w:p w14:paraId="0F4988B9">
            <w:pPr>
              <w:rPr>
                <w:rFonts w:hint="eastAsia" w:ascii="宋体" w:hAnsi="宋体" w:eastAsia="宋体" w:cs="宋体"/>
              </w:rPr>
            </w:pPr>
          </w:p>
        </w:tc>
      </w:tr>
      <w:tr w14:paraId="145E5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27224B3">
            <w:pPr>
              <w:pStyle w:val="15"/>
              <w:rPr>
                <w:rFonts w:hint="eastAsia" w:ascii="宋体" w:hAnsi="宋体" w:eastAsia="宋体" w:cs="宋体"/>
              </w:rPr>
            </w:pPr>
            <w:r>
              <w:rPr>
                <w:rFonts w:hint="eastAsia" w:ascii="宋体" w:hAnsi="宋体" w:eastAsia="宋体" w:cs="宋体"/>
              </w:rPr>
              <w:t>2</w:t>
            </w:r>
          </w:p>
        </w:tc>
        <w:tc>
          <w:tcPr>
            <w:tcW w:w="923" w:type="dxa"/>
          </w:tcPr>
          <w:p w14:paraId="2F6EE13B">
            <w:pPr>
              <w:rPr>
                <w:rFonts w:hint="eastAsia" w:ascii="宋体" w:hAnsi="宋体" w:eastAsia="宋体" w:cs="宋体"/>
              </w:rPr>
            </w:pPr>
          </w:p>
        </w:tc>
        <w:tc>
          <w:tcPr>
            <w:tcW w:w="923" w:type="dxa"/>
          </w:tcPr>
          <w:p w14:paraId="1C52A75F">
            <w:pPr>
              <w:rPr>
                <w:rFonts w:hint="eastAsia" w:ascii="宋体" w:hAnsi="宋体" w:eastAsia="宋体" w:cs="宋体"/>
              </w:rPr>
            </w:pPr>
          </w:p>
        </w:tc>
        <w:tc>
          <w:tcPr>
            <w:tcW w:w="923" w:type="dxa"/>
          </w:tcPr>
          <w:p w14:paraId="0833E0F4">
            <w:pPr>
              <w:rPr>
                <w:rFonts w:hint="eastAsia" w:ascii="宋体" w:hAnsi="宋体" w:eastAsia="宋体" w:cs="宋体"/>
              </w:rPr>
            </w:pPr>
          </w:p>
        </w:tc>
        <w:tc>
          <w:tcPr>
            <w:tcW w:w="923" w:type="dxa"/>
          </w:tcPr>
          <w:p w14:paraId="17C18C0D">
            <w:pPr>
              <w:rPr>
                <w:rFonts w:hint="eastAsia" w:ascii="宋体" w:hAnsi="宋体" w:eastAsia="宋体" w:cs="宋体"/>
              </w:rPr>
            </w:pPr>
          </w:p>
        </w:tc>
        <w:tc>
          <w:tcPr>
            <w:tcW w:w="923" w:type="dxa"/>
          </w:tcPr>
          <w:p w14:paraId="011C9BA4">
            <w:pPr>
              <w:rPr>
                <w:rFonts w:hint="eastAsia" w:ascii="宋体" w:hAnsi="宋体" w:eastAsia="宋体" w:cs="宋体"/>
              </w:rPr>
            </w:pPr>
          </w:p>
        </w:tc>
        <w:tc>
          <w:tcPr>
            <w:tcW w:w="923" w:type="dxa"/>
          </w:tcPr>
          <w:p w14:paraId="4B9CF7D8">
            <w:pPr>
              <w:rPr>
                <w:rFonts w:hint="eastAsia" w:ascii="宋体" w:hAnsi="宋体" w:eastAsia="宋体" w:cs="宋体"/>
              </w:rPr>
            </w:pPr>
          </w:p>
        </w:tc>
        <w:tc>
          <w:tcPr>
            <w:tcW w:w="923" w:type="dxa"/>
          </w:tcPr>
          <w:p w14:paraId="78E3EE42">
            <w:pPr>
              <w:rPr>
                <w:rFonts w:hint="eastAsia" w:ascii="宋体" w:hAnsi="宋体" w:eastAsia="宋体" w:cs="宋体"/>
              </w:rPr>
            </w:pPr>
          </w:p>
        </w:tc>
        <w:tc>
          <w:tcPr>
            <w:tcW w:w="923" w:type="dxa"/>
          </w:tcPr>
          <w:p w14:paraId="0A7055A4">
            <w:pPr>
              <w:rPr>
                <w:rFonts w:hint="eastAsia" w:ascii="宋体" w:hAnsi="宋体" w:eastAsia="宋体" w:cs="宋体"/>
              </w:rPr>
            </w:pPr>
          </w:p>
        </w:tc>
      </w:tr>
      <w:tr w14:paraId="098FC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4C54300">
            <w:pPr>
              <w:pStyle w:val="15"/>
              <w:rPr>
                <w:rFonts w:hint="eastAsia" w:ascii="宋体" w:hAnsi="宋体" w:eastAsia="宋体" w:cs="宋体"/>
              </w:rPr>
            </w:pPr>
            <w:r>
              <w:rPr>
                <w:rFonts w:hint="eastAsia" w:ascii="宋体" w:hAnsi="宋体" w:eastAsia="宋体" w:cs="宋体"/>
              </w:rPr>
              <w:t>3</w:t>
            </w:r>
          </w:p>
        </w:tc>
        <w:tc>
          <w:tcPr>
            <w:tcW w:w="923" w:type="dxa"/>
          </w:tcPr>
          <w:p w14:paraId="158D1E97">
            <w:pPr>
              <w:rPr>
                <w:rFonts w:hint="eastAsia" w:ascii="宋体" w:hAnsi="宋体" w:eastAsia="宋体" w:cs="宋体"/>
              </w:rPr>
            </w:pPr>
          </w:p>
        </w:tc>
        <w:tc>
          <w:tcPr>
            <w:tcW w:w="923" w:type="dxa"/>
          </w:tcPr>
          <w:p w14:paraId="027811A9">
            <w:pPr>
              <w:rPr>
                <w:rFonts w:hint="eastAsia" w:ascii="宋体" w:hAnsi="宋体" w:eastAsia="宋体" w:cs="宋体"/>
              </w:rPr>
            </w:pPr>
          </w:p>
        </w:tc>
        <w:tc>
          <w:tcPr>
            <w:tcW w:w="923" w:type="dxa"/>
          </w:tcPr>
          <w:p w14:paraId="69CF2FBD">
            <w:pPr>
              <w:rPr>
                <w:rFonts w:hint="eastAsia" w:ascii="宋体" w:hAnsi="宋体" w:eastAsia="宋体" w:cs="宋体"/>
              </w:rPr>
            </w:pPr>
          </w:p>
        </w:tc>
        <w:tc>
          <w:tcPr>
            <w:tcW w:w="923" w:type="dxa"/>
          </w:tcPr>
          <w:p w14:paraId="57E288EB">
            <w:pPr>
              <w:rPr>
                <w:rFonts w:hint="eastAsia" w:ascii="宋体" w:hAnsi="宋体" w:eastAsia="宋体" w:cs="宋体"/>
              </w:rPr>
            </w:pPr>
          </w:p>
        </w:tc>
        <w:tc>
          <w:tcPr>
            <w:tcW w:w="923" w:type="dxa"/>
          </w:tcPr>
          <w:p w14:paraId="3D7AAE0A">
            <w:pPr>
              <w:rPr>
                <w:rFonts w:hint="eastAsia" w:ascii="宋体" w:hAnsi="宋体" w:eastAsia="宋体" w:cs="宋体"/>
              </w:rPr>
            </w:pPr>
          </w:p>
        </w:tc>
        <w:tc>
          <w:tcPr>
            <w:tcW w:w="923" w:type="dxa"/>
          </w:tcPr>
          <w:p w14:paraId="152A849F">
            <w:pPr>
              <w:rPr>
                <w:rFonts w:hint="eastAsia" w:ascii="宋体" w:hAnsi="宋体" w:eastAsia="宋体" w:cs="宋体"/>
              </w:rPr>
            </w:pPr>
          </w:p>
        </w:tc>
        <w:tc>
          <w:tcPr>
            <w:tcW w:w="923" w:type="dxa"/>
          </w:tcPr>
          <w:p w14:paraId="3938C45C">
            <w:pPr>
              <w:rPr>
                <w:rFonts w:hint="eastAsia" w:ascii="宋体" w:hAnsi="宋体" w:eastAsia="宋体" w:cs="宋体"/>
              </w:rPr>
            </w:pPr>
          </w:p>
        </w:tc>
        <w:tc>
          <w:tcPr>
            <w:tcW w:w="923" w:type="dxa"/>
          </w:tcPr>
          <w:p w14:paraId="2B3DACEF">
            <w:pPr>
              <w:rPr>
                <w:rFonts w:hint="eastAsia" w:ascii="宋体" w:hAnsi="宋体" w:eastAsia="宋体" w:cs="宋体"/>
              </w:rPr>
            </w:pPr>
          </w:p>
        </w:tc>
      </w:tr>
      <w:tr w14:paraId="7E5F6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49B3C06">
            <w:pPr>
              <w:pStyle w:val="15"/>
              <w:rPr>
                <w:rFonts w:hint="eastAsia" w:ascii="宋体" w:hAnsi="宋体" w:eastAsia="宋体" w:cs="宋体"/>
              </w:rPr>
            </w:pPr>
            <w:r>
              <w:rPr>
                <w:rFonts w:hint="eastAsia" w:ascii="宋体" w:hAnsi="宋体" w:eastAsia="宋体" w:cs="宋体"/>
              </w:rPr>
              <w:t>4</w:t>
            </w:r>
          </w:p>
        </w:tc>
        <w:tc>
          <w:tcPr>
            <w:tcW w:w="923" w:type="dxa"/>
          </w:tcPr>
          <w:p w14:paraId="4EA5A021">
            <w:pPr>
              <w:rPr>
                <w:rFonts w:hint="eastAsia" w:ascii="宋体" w:hAnsi="宋体" w:eastAsia="宋体" w:cs="宋体"/>
              </w:rPr>
            </w:pPr>
          </w:p>
        </w:tc>
        <w:tc>
          <w:tcPr>
            <w:tcW w:w="923" w:type="dxa"/>
          </w:tcPr>
          <w:p w14:paraId="47E6FF0B">
            <w:pPr>
              <w:rPr>
                <w:rFonts w:hint="eastAsia" w:ascii="宋体" w:hAnsi="宋体" w:eastAsia="宋体" w:cs="宋体"/>
              </w:rPr>
            </w:pPr>
          </w:p>
        </w:tc>
        <w:tc>
          <w:tcPr>
            <w:tcW w:w="923" w:type="dxa"/>
          </w:tcPr>
          <w:p w14:paraId="4068E761">
            <w:pPr>
              <w:rPr>
                <w:rFonts w:hint="eastAsia" w:ascii="宋体" w:hAnsi="宋体" w:eastAsia="宋体" w:cs="宋体"/>
              </w:rPr>
            </w:pPr>
          </w:p>
        </w:tc>
        <w:tc>
          <w:tcPr>
            <w:tcW w:w="923" w:type="dxa"/>
          </w:tcPr>
          <w:p w14:paraId="58125523">
            <w:pPr>
              <w:rPr>
                <w:rFonts w:hint="eastAsia" w:ascii="宋体" w:hAnsi="宋体" w:eastAsia="宋体" w:cs="宋体"/>
              </w:rPr>
            </w:pPr>
          </w:p>
        </w:tc>
        <w:tc>
          <w:tcPr>
            <w:tcW w:w="923" w:type="dxa"/>
          </w:tcPr>
          <w:p w14:paraId="03F0B05F">
            <w:pPr>
              <w:rPr>
                <w:rFonts w:hint="eastAsia" w:ascii="宋体" w:hAnsi="宋体" w:eastAsia="宋体" w:cs="宋体"/>
              </w:rPr>
            </w:pPr>
          </w:p>
        </w:tc>
        <w:tc>
          <w:tcPr>
            <w:tcW w:w="923" w:type="dxa"/>
          </w:tcPr>
          <w:p w14:paraId="4151CE2B">
            <w:pPr>
              <w:rPr>
                <w:rFonts w:hint="eastAsia" w:ascii="宋体" w:hAnsi="宋体" w:eastAsia="宋体" w:cs="宋体"/>
              </w:rPr>
            </w:pPr>
          </w:p>
        </w:tc>
        <w:tc>
          <w:tcPr>
            <w:tcW w:w="923" w:type="dxa"/>
          </w:tcPr>
          <w:p w14:paraId="7DBAE9A2">
            <w:pPr>
              <w:rPr>
                <w:rFonts w:hint="eastAsia" w:ascii="宋体" w:hAnsi="宋体" w:eastAsia="宋体" w:cs="宋体"/>
              </w:rPr>
            </w:pPr>
          </w:p>
        </w:tc>
        <w:tc>
          <w:tcPr>
            <w:tcW w:w="923" w:type="dxa"/>
          </w:tcPr>
          <w:p w14:paraId="65C1BE75">
            <w:pPr>
              <w:rPr>
                <w:rFonts w:hint="eastAsia" w:ascii="宋体" w:hAnsi="宋体" w:eastAsia="宋体" w:cs="宋体"/>
              </w:rPr>
            </w:pPr>
          </w:p>
        </w:tc>
      </w:tr>
      <w:tr w14:paraId="46505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795C718">
            <w:pPr>
              <w:pStyle w:val="15"/>
              <w:rPr>
                <w:rFonts w:hint="eastAsia" w:ascii="宋体" w:hAnsi="宋体" w:eastAsia="宋体" w:cs="宋体"/>
              </w:rPr>
            </w:pPr>
            <w:r>
              <w:rPr>
                <w:rFonts w:hint="eastAsia" w:ascii="宋体" w:hAnsi="宋体" w:eastAsia="宋体" w:cs="宋体"/>
              </w:rPr>
              <w:t>5</w:t>
            </w:r>
          </w:p>
        </w:tc>
        <w:tc>
          <w:tcPr>
            <w:tcW w:w="923" w:type="dxa"/>
          </w:tcPr>
          <w:p w14:paraId="46C68E91">
            <w:pPr>
              <w:rPr>
                <w:rFonts w:hint="eastAsia" w:ascii="宋体" w:hAnsi="宋体" w:eastAsia="宋体" w:cs="宋体"/>
              </w:rPr>
            </w:pPr>
          </w:p>
        </w:tc>
        <w:tc>
          <w:tcPr>
            <w:tcW w:w="923" w:type="dxa"/>
          </w:tcPr>
          <w:p w14:paraId="1D991E45">
            <w:pPr>
              <w:rPr>
                <w:rFonts w:hint="eastAsia" w:ascii="宋体" w:hAnsi="宋体" w:eastAsia="宋体" w:cs="宋体"/>
              </w:rPr>
            </w:pPr>
          </w:p>
        </w:tc>
        <w:tc>
          <w:tcPr>
            <w:tcW w:w="923" w:type="dxa"/>
          </w:tcPr>
          <w:p w14:paraId="5AD603E3">
            <w:pPr>
              <w:rPr>
                <w:rFonts w:hint="eastAsia" w:ascii="宋体" w:hAnsi="宋体" w:eastAsia="宋体" w:cs="宋体"/>
              </w:rPr>
            </w:pPr>
          </w:p>
        </w:tc>
        <w:tc>
          <w:tcPr>
            <w:tcW w:w="923" w:type="dxa"/>
          </w:tcPr>
          <w:p w14:paraId="3ADA0D1C">
            <w:pPr>
              <w:rPr>
                <w:rFonts w:hint="eastAsia" w:ascii="宋体" w:hAnsi="宋体" w:eastAsia="宋体" w:cs="宋体"/>
              </w:rPr>
            </w:pPr>
          </w:p>
        </w:tc>
        <w:tc>
          <w:tcPr>
            <w:tcW w:w="923" w:type="dxa"/>
          </w:tcPr>
          <w:p w14:paraId="4F16C394">
            <w:pPr>
              <w:rPr>
                <w:rFonts w:hint="eastAsia" w:ascii="宋体" w:hAnsi="宋体" w:eastAsia="宋体" w:cs="宋体"/>
              </w:rPr>
            </w:pPr>
          </w:p>
        </w:tc>
        <w:tc>
          <w:tcPr>
            <w:tcW w:w="923" w:type="dxa"/>
          </w:tcPr>
          <w:p w14:paraId="715AA4BA">
            <w:pPr>
              <w:rPr>
                <w:rFonts w:hint="eastAsia" w:ascii="宋体" w:hAnsi="宋体" w:eastAsia="宋体" w:cs="宋体"/>
              </w:rPr>
            </w:pPr>
          </w:p>
        </w:tc>
        <w:tc>
          <w:tcPr>
            <w:tcW w:w="923" w:type="dxa"/>
          </w:tcPr>
          <w:p w14:paraId="322B109B">
            <w:pPr>
              <w:rPr>
                <w:rFonts w:hint="eastAsia" w:ascii="宋体" w:hAnsi="宋体" w:eastAsia="宋体" w:cs="宋体"/>
              </w:rPr>
            </w:pPr>
          </w:p>
        </w:tc>
        <w:tc>
          <w:tcPr>
            <w:tcW w:w="923" w:type="dxa"/>
          </w:tcPr>
          <w:p w14:paraId="197ACB4F">
            <w:pPr>
              <w:rPr>
                <w:rFonts w:hint="eastAsia" w:ascii="宋体" w:hAnsi="宋体" w:eastAsia="宋体" w:cs="宋体"/>
              </w:rPr>
            </w:pPr>
          </w:p>
        </w:tc>
      </w:tr>
      <w:tr w14:paraId="56AF6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90A900A">
            <w:pPr>
              <w:pStyle w:val="15"/>
              <w:rPr>
                <w:rFonts w:hint="eastAsia" w:ascii="宋体" w:hAnsi="宋体" w:eastAsia="宋体" w:cs="宋体"/>
              </w:rPr>
            </w:pPr>
            <w:r>
              <w:rPr>
                <w:rFonts w:hint="eastAsia" w:ascii="宋体" w:hAnsi="宋体" w:eastAsia="宋体" w:cs="宋体"/>
              </w:rPr>
              <w:t>6</w:t>
            </w:r>
          </w:p>
        </w:tc>
        <w:tc>
          <w:tcPr>
            <w:tcW w:w="923" w:type="dxa"/>
          </w:tcPr>
          <w:p w14:paraId="70A1304D">
            <w:pPr>
              <w:rPr>
                <w:rFonts w:hint="eastAsia" w:ascii="宋体" w:hAnsi="宋体" w:eastAsia="宋体" w:cs="宋体"/>
              </w:rPr>
            </w:pPr>
          </w:p>
        </w:tc>
        <w:tc>
          <w:tcPr>
            <w:tcW w:w="923" w:type="dxa"/>
          </w:tcPr>
          <w:p w14:paraId="720DF8A9">
            <w:pPr>
              <w:rPr>
                <w:rFonts w:hint="eastAsia" w:ascii="宋体" w:hAnsi="宋体" w:eastAsia="宋体" w:cs="宋体"/>
              </w:rPr>
            </w:pPr>
          </w:p>
        </w:tc>
        <w:tc>
          <w:tcPr>
            <w:tcW w:w="923" w:type="dxa"/>
          </w:tcPr>
          <w:p w14:paraId="607654DF">
            <w:pPr>
              <w:rPr>
                <w:rFonts w:hint="eastAsia" w:ascii="宋体" w:hAnsi="宋体" w:eastAsia="宋体" w:cs="宋体"/>
              </w:rPr>
            </w:pPr>
          </w:p>
        </w:tc>
        <w:tc>
          <w:tcPr>
            <w:tcW w:w="923" w:type="dxa"/>
          </w:tcPr>
          <w:p w14:paraId="469D3615">
            <w:pPr>
              <w:rPr>
                <w:rFonts w:hint="eastAsia" w:ascii="宋体" w:hAnsi="宋体" w:eastAsia="宋体" w:cs="宋体"/>
              </w:rPr>
            </w:pPr>
          </w:p>
        </w:tc>
        <w:tc>
          <w:tcPr>
            <w:tcW w:w="923" w:type="dxa"/>
          </w:tcPr>
          <w:p w14:paraId="049435DE">
            <w:pPr>
              <w:rPr>
                <w:rFonts w:hint="eastAsia" w:ascii="宋体" w:hAnsi="宋体" w:eastAsia="宋体" w:cs="宋体"/>
              </w:rPr>
            </w:pPr>
          </w:p>
        </w:tc>
        <w:tc>
          <w:tcPr>
            <w:tcW w:w="923" w:type="dxa"/>
          </w:tcPr>
          <w:p w14:paraId="39377DC4">
            <w:pPr>
              <w:rPr>
                <w:rFonts w:hint="eastAsia" w:ascii="宋体" w:hAnsi="宋体" w:eastAsia="宋体" w:cs="宋体"/>
              </w:rPr>
            </w:pPr>
          </w:p>
        </w:tc>
        <w:tc>
          <w:tcPr>
            <w:tcW w:w="923" w:type="dxa"/>
          </w:tcPr>
          <w:p w14:paraId="06E36BFC">
            <w:pPr>
              <w:rPr>
                <w:rFonts w:hint="eastAsia" w:ascii="宋体" w:hAnsi="宋体" w:eastAsia="宋体" w:cs="宋体"/>
              </w:rPr>
            </w:pPr>
          </w:p>
        </w:tc>
        <w:tc>
          <w:tcPr>
            <w:tcW w:w="923" w:type="dxa"/>
          </w:tcPr>
          <w:p w14:paraId="3AA8557F">
            <w:pPr>
              <w:rPr>
                <w:rFonts w:hint="eastAsia" w:ascii="宋体" w:hAnsi="宋体" w:eastAsia="宋体" w:cs="宋体"/>
              </w:rPr>
            </w:pPr>
          </w:p>
        </w:tc>
      </w:tr>
      <w:tr w14:paraId="2EA57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98D7101">
            <w:pPr>
              <w:pStyle w:val="15"/>
              <w:rPr>
                <w:rFonts w:hint="eastAsia" w:ascii="宋体" w:hAnsi="宋体" w:eastAsia="宋体" w:cs="宋体"/>
              </w:rPr>
            </w:pPr>
            <w:r>
              <w:rPr>
                <w:rFonts w:hint="eastAsia" w:ascii="宋体" w:hAnsi="宋体" w:eastAsia="宋体" w:cs="宋体"/>
              </w:rPr>
              <w:t>……</w:t>
            </w:r>
          </w:p>
        </w:tc>
        <w:tc>
          <w:tcPr>
            <w:tcW w:w="923" w:type="dxa"/>
          </w:tcPr>
          <w:p w14:paraId="2611B921">
            <w:pPr>
              <w:rPr>
                <w:rFonts w:hint="eastAsia" w:ascii="宋体" w:hAnsi="宋体" w:eastAsia="宋体" w:cs="宋体"/>
              </w:rPr>
            </w:pPr>
          </w:p>
        </w:tc>
        <w:tc>
          <w:tcPr>
            <w:tcW w:w="923" w:type="dxa"/>
          </w:tcPr>
          <w:p w14:paraId="61A30C95">
            <w:pPr>
              <w:rPr>
                <w:rFonts w:hint="eastAsia" w:ascii="宋体" w:hAnsi="宋体" w:eastAsia="宋体" w:cs="宋体"/>
              </w:rPr>
            </w:pPr>
          </w:p>
        </w:tc>
        <w:tc>
          <w:tcPr>
            <w:tcW w:w="923" w:type="dxa"/>
          </w:tcPr>
          <w:p w14:paraId="5C15ADA5">
            <w:pPr>
              <w:rPr>
                <w:rFonts w:hint="eastAsia" w:ascii="宋体" w:hAnsi="宋体" w:eastAsia="宋体" w:cs="宋体"/>
              </w:rPr>
            </w:pPr>
          </w:p>
        </w:tc>
        <w:tc>
          <w:tcPr>
            <w:tcW w:w="923" w:type="dxa"/>
          </w:tcPr>
          <w:p w14:paraId="78E80C92">
            <w:pPr>
              <w:rPr>
                <w:rFonts w:hint="eastAsia" w:ascii="宋体" w:hAnsi="宋体" w:eastAsia="宋体" w:cs="宋体"/>
              </w:rPr>
            </w:pPr>
          </w:p>
        </w:tc>
        <w:tc>
          <w:tcPr>
            <w:tcW w:w="923" w:type="dxa"/>
          </w:tcPr>
          <w:p w14:paraId="00492508">
            <w:pPr>
              <w:rPr>
                <w:rFonts w:hint="eastAsia" w:ascii="宋体" w:hAnsi="宋体" w:eastAsia="宋体" w:cs="宋体"/>
              </w:rPr>
            </w:pPr>
          </w:p>
        </w:tc>
        <w:tc>
          <w:tcPr>
            <w:tcW w:w="923" w:type="dxa"/>
          </w:tcPr>
          <w:p w14:paraId="5D823278">
            <w:pPr>
              <w:rPr>
                <w:rFonts w:hint="eastAsia" w:ascii="宋体" w:hAnsi="宋体" w:eastAsia="宋体" w:cs="宋体"/>
              </w:rPr>
            </w:pPr>
          </w:p>
        </w:tc>
        <w:tc>
          <w:tcPr>
            <w:tcW w:w="923" w:type="dxa"/>
          </w:tcPr>
          <w:p w14:paraId="17BF6292">
            <w:pPr>
              <w:rPr>
                <w:rFonts w:hint="eastAsia" w:ascii="宋体" w:hAnsi="宋体" w:eastAsia="宋体" w:cs="宋体"/>
              </w:rPr>
            </w:pPr>
          </w:p>
        </w:tc>
        <w:tc>
          <w:tcPr>
            <w:tcW w:w="923" w:type="dxa"/>
          </w:tcPr>
          <w:p w14:paraId="3059D5CE">
            <w:pPr>
              <w:rPr>
                <w:rFonts w:hint="eastAsia" w:ascii="宋体" w:hAnsi="宋体" w:eastAsia="宋体" w:cs="宋体"/>
              </w:rPr>
            </w:pPr>
          </w:p>
        </w:tc>
      </w:tr>
    </w:tbl>
    <w:p w14:paraId="3A6029EE">
      <w:pPr>
        <w:pStyle w:val="15"/>
        <w:ind w:firstLine="480"/>
        <w:rPr>
          <w:rFonts w:hint="eastAsia" w:ascii="宋体" w:hAnsi="宋体" w:eastAsia="宋体" w:cs="宋体"/>
        </w:rPr>
      </w:pPr>
      <w:r>
        <w:rPr>
          <w:rFonts w:hint="eastAsia" w:ascii="宋体" w:hAnsi="宋体" w:eastAsia="宋体" w:cs="宋体"/>
        </w:rPr>
        <w:t>说明：</w:t>
      </w:r>
    </w:p>
    <w:p w14:paraId="718D52EC">
      <w:pPr>
        <w:pStyle w:val="15"/>
        <w:ind w:firstLine="480"/>
        <w:rPr>
          <w:rFonts w:hint="eastAsia" w:ascii="宋体" w:hAnsi="宋体" w:eastAsia="宋体" w:cs="宋体"/>
        </w:rPr>
      </w:pPr>
      <w:r>
        <w:rPr>
          <w:rFonts w:hint="eastAsia" w:ascii="宋体" w:hAnsi="宋体" w:eastAsia="宋体" w:cs="宋体"/>
        </w:rPr>
        <w:t xml:space="preserve"> 1.“采购文件规定的技术和服务要求”项下填写的内容应与</w:t>
      </w:r>
      <w:r>
        <w:rPr>
          <w:rFonts w:hint="eastAsia" w:ascii="宋体" w:hAnsi="宋体" w:eastAsia="宋体" w:cs="宋体"/>
          <w:lang w:eastAsia="zh-CN"/>
        </w:rPr>
        <w:t>采购</w:t>
      </w:r>
      <w:r>
        <w:rPr>
          <w:rFonts w:hint="eastAsia" w:ascii="宋体" w:hAnsi="宋体" w:eastAsia="宋体" w:cs="宋体"/>
        </w:rPr>
        <w:t>文件中采购需求的 “技术要求”的内容保持一致。</w:t>
      </w:r>
      <w:r>
        <w:rPr>
          <w:rFonts w:hint="eastAsia" w:ascii="宋体" w:hAnsi="宋体" w:eastAsia="宋体" w:cs="宋体"/>
          <w:lang w:eastAsia="zh-CN"/>
        </w:rPr>
        <w:t>响应</w:t>
      </w:r>
      <w:r>
        <w:rPr>
          <w:rFonts w:hint="eastAsia" w:ascii="宋体" w:hAnsi="宋体" w:eastAsia="宋体" w:cs="宋体"/>
        </w:rPr>
        <w:t>人应当如实填写上表“</w:t>
      </w:r>
      <w:r>
        <w:rPr>
          <w:rFonts w:hint="eastAsia" w:ascii="宋体" w:hAnsi="宋体" w:eastAsia="宋体" w:cs="宋体"/>
          <w:lang w:eastAsia="zh-CN"/>
        </w:rPr>
        <w:t>磋商文件</w:t>
      </w:r>
      <w:r>
        <w:rPr>
          <w:rFonts w:hint="eastAsia" w:ascii="宋体" w:hAnsi="宋体" w:eastAsia="宋体" w:cs="宋体"/>
        </w:rPr>
        <w:t>响应的具体内容”处内容，对采购文件提出的要求和条件作出明确响应，并列明具体响应数值或内容，只注明符合、满足等无具体内容表述的，将视为未实质性满足</w:t>
      </w:r>
      <w:r>
        <w:rPr>
          <w:rFonts w:hint="eastAsia" w:ascii="宋体" w:hAnsi="宋体" w:eastAsia="宋体" w:cs="宋体"/>
          <w:lang w:eastAsia="zh-CN"/>
        </w:rPr>
        <w:t>采购</w:t>
      </w:r>
      <w:r>
        <w:rPr>
          <w:rFonts w:hint="eastAsia" w:ascii="宋体" w:hAnsi="宋体" w:eastAsia="宋体" w:cs="宋体"/>
        </w:rPr>
        <w:t>文件要求。</w:t>
      </w:r>
      <w:r>
        <w:rPr>
          <w:rFonts w:hint="eastAsia" w:ascii="宋体" w:hAnsi="宋体" w:eastAsia="宋体" w:cs="宋体"/>
          <w:lang w:eastAsia="zh-CN"/>
        </w:rPr>
        <w:t>响应</w:t>
      </w:r>
      <w:r>
        <w:rPr>
          <w:rFonts w:hint="eastAsia" w:ascii="宋体" w:hAnsi="宋体" w:eastAsia="宋体" w:cs="宋体"/>
        </w:rPr>
        <w:t>人需要说明的内容若需特殊表达，应先在本表中进行相应说明，再另页应答，否则</w:t>
      </w:r>
      <w:r>
        <w:rPr>
          <w:rFonts w:hint="eastAsia" w:ascii="宋体" w:hAnsi="宋体" w:eastAsia="宋体" w:cs="宋体"/>
          <w:lang w:eastAsia="zh-CN"/>
        </w:rPr>
        <w:t>响应</w:t>
      </w:r>
      <w:r>
        <w:rPr>
          <w:rFonts w:hint="eastAsia" w:ascii="宋体" w:hAnsi="宋体" w:eastAsia="宋体" w:cs="宋体"/>
        </w:rPr>
        <w:t>无效。</w:t>
      </w:r>
    </w:p>
    <w:p w14:paraId="4FDB1689">
      <w:pPr>
        <w:pStyle w:val="15"/>
        <w:ind w:firstLine="480"/>
        <w:rPr>
          <w:rFonts w:hint="eastAsia" w:ascii="宋体" w:hAnsi="宋体" w:eastAsia="宋体" w:cs="宋体"/>
        </w:rPr>
      </w:pPr>
      <w:r>
        <w:rPr>
          <w:rFonts w:hint="eastAsia" w:ascii="宋体" w:hAnsi="宋体" w:eastAsia="宋体" w:cs="宋体"/>
        </w:rPr>
        <w:t xml:space="preserve"> 2. 参数性质栏目按</w:t>
      </w:r>
      <w:r>
        <w:rPr>
          <w:rFonts w:hint="eastAsia" w:ascii="宋体" w:hAnsi="宋体" w:eastAsia="宋体" w:cs="宋体"/>
          <w:lang w:eastAsia="zh-CN"/>
        </w:rPr>
        <w:t>采购</w:t>
      </w:r>
      <w:r>
        <w:rPr>
          <w:rFonts w:hint="eastAsia" w:ascii="宋体" w:hAnsi="宋体" w:eastAsia="宋体" w:cs="宋体"/>
        </w:rPr>
        <w:t>文件有标注的“★</w:t>
      </w:r>
      <w:r>
        <w:rPr>
          <w:rFonts w:hint="eastAsia" w:ascii="宋体" w:hAnsi="宋体" w:eastAsia="宋体" w:cs="宋体"/>
          <w:lang w:eastAsia="zh-CN"/>
        </w:rPr>
        <w:t>”“</w:t>
      </w:r>
      <w:r>
        <w:rPr>
          <w:rFonts w:hint="eastAsia" w:ascii="宋体" w:hAnsi="宋体" w:eastAsia="宋体" w:cs="宋体"/>
        </w:rPr>
        <w:t>▲”号条款进行填写，打“★”号条款为实质性条款，若有任何一条负偏离或不满足则导致</w:t>
      </w:r>
      <w:r>
        <w:rPr>
          <w:rFonts w:hint="eastAsia" w:ascii="宋体" w:hAnsi="宋体" w:eastAsia="宋体" w:cs="宋体"/>
          <w:lang w:eastAsia="zh-CN"/>
        </w:rPr>
        <w:t>响应</w:t>
      </w:r>
      <w:r>
        <w:rPr>
          <w:rFonts w:hint="eastAsia" w:ascii="宋体" w:hAnsi="宋体" w:eastAsia="宋体" w:cs="宋体"/>
        </w:rPr>
        <w:t>无效。打“▲”号条款为重要技术参数（如有），若有部分“▲”条款未响应或不满足，将根据评审要求影响其得分，但不作为无效</w:t>
      </w:r>
      <w:r>
        <w:rPr>
          <w:rFonts w:hint="eastAsia" w:ascii="宋体" w:hAnsi="宋体" w:eastAsia="宋体" w:cs="宋体"/>
          <w:lang w:eastAsia="zh-CN"/>
        </w:rPr>
        <w:t>响应</w:t>
      </w:r>
      <w:r>
        <w:rPr>
          <w:rFonts w:hint="eastAsia" w:ascii="宋体" w:hAnsi="宋体" w:eastAsia="宋体" w:cs="宋体"/>
        </w:rPr>
        <w:t>条款。</w:t>
      </w:r>
    </w:p>
    <w:p w14:paraId="7A14FA7B">
      <w:pPr>
        <w:pStyle w:val="15"/>
        <w:ind w:firstLine="480"/>
        <w:rPr>
          <w:rFonts w:hint="eastAsia" w:ascii="宋体" w:hAnsi="宋体" w:eastAsia="宋体" w:cs="宋体"/>
        </w:rPr>
      </w:pPr>
      <w:r>
        <w:rPr>
          <w:rFonts w:hint="eastAsia" w:ascii="宋体" w:hAnsi="宋体" w:eastAsia="宋体" w:cs="宋体"/>
        </w:rPr>
        <w:t>3. “是否偏离”项下应按下列规定填写：优于的，填写“正偏离”；符合的，填写“无偏离”；低于的，填写“负偏离”。</w:t>
      </w:r>
    </w:p>
    <w:p w14:paraId="1573F952">
      <w:pPr>
        <w:pStyle w:val="15"/>
        <w:ind w:firstLine="480"/>
        <w:rPr>
          <w:rFonts w:hint="eastAsia" w:ascii="宋体" w:hAnsi="宋体" w:eastAsia="宋体" w:cs="宋体"/>
        </w:rPr>
      </w:pPr>
      <w:r>
        <w:rPr>
          <w:rFonts w:hint="eastAsia" w:ascii="宋体" w:hAnsi="宋体" w:eastAsia="宋体" w:cs="宋体"/>
        </w:rPr>
        <w:t>4.“备注”处可填写偏离情况的说明。</w:t>
      </w:r>
    </w:p>
    <w:p w14:paraId="10ED2A0B">
      <w:pPr>
        <w:pStyle w:val="15"/>
        <w:ind w:firstLine="480"/>
        <w:rPr>
          <w:rFonts w:hint="eastAsia" w:ascii="宋体" w:hAnsi="宋体" w:eastAsia="宋体" w:cs="宋体"/>
        </w:rPr>
      </w:pPr>
      <w:r>
        <w:rPr>
          <w:rFonts w:hint="eastAsia" w:ascii="宋体" w:hAnsi="宋体" w:eastAsia="宋体" w:cs="宋体"/>
        </w:rPr>
        <w:t xml:space="preserve">  </w:t>
      </w:r>
    </w:p>
    <w:p w14:paraId="52723065">
      <w:pPr>
        <w:pStyle w:val="15"/>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一</w:t>
      </w:r>
      <w:r>
        <w:rPr>
          <w:rFonts w:hint="eastAsia" w:ascii="宋体" w:hAnsi="宋体" w:eastAsia="宋体" w:cs="宋体"/>
          <w:b/>
          <w:sz w:val="28"/>
        </w:rPr>
        <w:t>：</w:t>
      </w:r>
    </w:p>
    <w:p w14:paraId="148C0B4E">
      <w:pPr>
        <w:pStyle w:val="15"/>
        <w:jc w:val="center"/>
        <w:outlineLvl w:val="3"/>
        <w:rPr>
          <w:rFonts w:hint="eastAsia" w:ascii="宋体" w:hAnsi="宋体" w:eastAsia="宋体" w:cs="宋体"/>
        </w:rPr>
      </w:pPr>
      <w:r>
        <w:rPr>
          <w:rFonts w:hint="eastAsia" w:ascii="宋体" w:hAnsi="宋体" w:eastAsia="宋体" w:cs="宋体"/>
          <w:b/>
          <w:sz w:val="24"/>
        </w:rPr>
        <w:t>《商务条件响应表》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C697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C7C5108">
            <w:pPr>
              <w:pStyle w:val="15"/>
              <w:rPr>
                <w:rFonts w:hint="eastAsia" w:ascii="宋体" w:hAnsi="宋体" w:eastAsia="宋体" w:cs="宋体"/>
              </w:rPr>
            </w:pPr>
            <w:r>
              <w:rPr>
                <w:rFonts w:hint="eastAsia" w:ascii="宋体" w:hAnsi="宋体" w:eastAsia="宋体" w:cs="宋体"/>
              </w:rPr>
              <w:t xml:space="preserve"> 序号</w:t>
            </w:r>
          </w:p>
        </w:tc>
        <w:tc>
          <w:tcPr>
            <w:tcW w:w="1187" w:type="dxa"/>
          </w:tcPr>
          <w:p w14:paraId="495C1F57">
            <w:pPr>
              <w:pStyle w:val="15"/>
              <w:rPr>
                <w:rFonts w:hint="eastAsia" w:ascii="宋体" w:hAnsi="宋体" w:eastAsia="宋体" w:cs="宋体"/>
              </w:rPr>
            </w:pPr>
            <w:r>
              <w:rPr>
                <w:rFonts w:hint="eastAsia" w:ascii="宋体" w:hAnsi="宋体" w:eastAsia="宋体" w:cs="宋体"/>
              </w:rPr>
              <w:t xml:space="preserve"> 参数性质</w:t>
            </w:r>
          </w:p>
        </w:tc>
        <w:tc>
          <w:tcPr>
            <w:tcW w:w="1187" w:type="dxa"/>
          </w:tcPr>
          <w:p w14:paraId="6643127A">
            <w:pPr>
              <w:pStyle w:val="15"/>
              <w:rPr>
                <w:rFonts w:hint="eastAsia" w:ascii="宋体" w:hAnsi="宋体" w:eastAsia="宋体" w:cs="宋体"/>
              </w:rPr>
            </w:pPr>
            <w:r>
              <w:rPr>
                <w:rFonts w:hint="eastAsia" w:ascii="宋体" w:hAnsi="宋体" w:eastAsia="宋体" w:cs="宋体"/>
              </w:rPr>
              <w:t xml:space="preserve"> 采购文件规定的商务条件</w:t>
            </w:r>
          </w:p>
        </w:tc>
        <w:tc>
          <w:tcPr>
            <w:tcW w:w="1187" w:type="dxa"/>
          </w:tcPr>
          <w:p w14:paraId="2D00D242">
            <w:pPr>
              <w:pStyle w:val="15"/>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eastAsia="zh-CN"/>
              </w:rPr>
              <w:t>磋商文件</w:t>
            </w:r>
            <w:r>
              <w:rPr>
                <w:rFonts w:hint="eastAsia" w:ascii="宋体" w:hAnsi="宋体" w:eastAsia="宋体" w:cs="宋体"/>
              </w:rPr>
              <w:t>响应的具体内容</w:t>
            </w:r>
          </w:p>
        </w:tc>
        <w:tc>
          <w:tcPr>
            <w:tcW w:w="1187" w:type="dxa"/>
          </w:tcPr>
          <w:p w14:paraId="64298C3A">
            <w:pPr>
              <w:pStyle w:val="15"/>
              <w:rPr>
                <w:rFonts w:hint="eastAsia" w:ascii="宋体" w:hAnsi="宋体" w:eastAsia="宋体" w:cs="宋体"/>
              </w:rPr>
            </w:pPr>
            <w:r>
              <w:rPr>
                <w:rFonts w:hint="eastAsia" w:ascii="宋体" w:hAnsi="宋体" w:eastAsia="宋体" w:cs="宋体"/>
              </w:rPr>
              <w:t xml:space="preserve"> 是否偏离</w:t>
            </w:r>
          </w:p>
        </w:tc>
        <w:tc>
          <w:tcPr>
            <w:tcW w:w="1187" w:type="dxa"/>
          </w:tcPr>
          <w:p w14:paraId="3BD81804">
            <w:pPr>
              <w:pStyle w:val="15"/>
              <w:rPr>
                <w:rFonts w:hint="eastAsia" w:ascii="宋体" w:hAnsi="宋体" w:eastAsia="宋体" w:cs="宋体"/>
              </w:rPr>
            </w:pPr>
            <w:r>
              <w:rPr>
                <w:rFonts w:hint="eastAsia" w:ascii="宋体" w:hAnsi="宋体" w:eastAsia="宋体" w:cs="宋体"/>
              </w:rPr>
              <w:t xml:space="preserve"> 证明文件所在位置</w:t>
            </w:r>
          </w:p>
        </w:tc>
        <w:tc>
          <w:tcPr>
            <w:tcW w:w="1187" w:type="dxa"/>
          </w:tcPr>
          <w:p w14:paraId="14D49C13">
            <w:pPr>
              <w:pStyle w:val="15"/>
              <w:rPr>
                <w:rFonts w:hint="eastAsia" w:ascii="宋体" w:hAnsi="宋体" w:eastAsia="宋体" w:cs="宋体"/>
              </w:rPr>
            </w:pPr>
            <w:r>
              <w:rPr>
                <w:rFonts w:hint="eastAsia" w:ascii="宋体" w:hAnsi="宋体" w:eastAsia="宋体" w:cs="宋体"/>
              </w:rPr>
              <w:t xml:space="preserve"> 备注</w:t>
            </w:r>
          </w:p>
        </w:tc>
      </w:tr>
      <w:tr w14:paraId="30225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02E4479">
            <w:pPr>
              <w:pStyle w:val="15"/>
              <w:rPr>
                <w:rFonts w:hint="eastAsia" w:ascii="宋体" w:hAnsi="宋体" w:eastAsia="宋体" w:cs="宋体"/>
              </w:rPr>
            </w:pPr>
            <w:r>
              <w:rPr>
                <w:rFonts w:hint="eastAsia" w:ascii="宋体" w:hAnsi="宋体" w:eastAsia="宋体" w:cs="宋体"/>
              </w:rPr>
              <w:t>1</w:t>
            </w:r>
          </w:p>
        </w:tc>
        <w:tc>
          <w:tcPr>
            <w:tcW w:w="1187" w:type="dxa"/>
          </w:tcPr>
          <w:p w14:paraId="020D3402">
            <w:pPr>
              <w:rPr>
                <w:rFonts w:hint="eastAsia" w:ascii="宋体" w:hAnsi="宋体" w:eastAsia="宋体" w:cs="宋体"/>
              </w:rPr>
            </w:pPr>
          </w:p>
        </w:tc>
        <w:tc>
          <w:tcPr>
            <w:tcW w:w="1187" w:type="dxa"/>
          </w:tcPr>
          <w:p w14:paraId="3AB04C86">
            <w:pPr>
              <w:rPr>
                <w:rFonts w:hint="eastAsia" w:ascii="宋体" w:hAnsi="宋体" w:eastAsia="宋体" w:cs="宋体"/>
              </w:rPr>
            </w:pPr>
          </w:p>
        </w:tc>
        <w:tc>
          <w:tcPr>
            <w:tcW w:w="1187" w:type="dxa"/>
          </w:tcPr>
          <w:p w14:paraId="5A2428CB">
            <w:pPr>
              <w:rPr>
                <w:rFonts w:hint="eastAsia" w:ascii="宋体" w:hAnsi="宋体" w:eastAsia="宋体" w:cs="宋体"/>
              </w:rPr>
            </w:pPr>
          </w:p>
        </w:tc>
        <w:tc>
          <w:tcPr>
            <w:tcW w:w="1187" w:type="dxa"/>
          </w:tcPr>
          <w:p w14:paraId="6B2DF8C9">
            <w:pPr>
              <w:rPr>
                <w:rFonts w:hint="eastAsia" w:ascii="宋体" w:hAnsi="宋体" w:eastAsia="宋体" w:cs="宋体"/>
              </w:rPr>
            </w:pPr>
          </w:p>
        </w:tc>
        <w:tc>
          <w:tcPr>
            <w:tcW w:w="1187" w:type="dxa"/>
          </w:tcPr>
          <w:p w14:paraId="032B0721">
            <w:pPr>
              <w:rPr>
                <w:rFonts w:hint="eastAsia" w:ascii="宋体" w:hAnsi="宋体" w:eastAsia="宋体" w:cs="宋体"/>
              </w:rPr>
            </w:pPr>
          </w:p>
        </w:tc>
        <w:tc>
          <w:tcPr>
            <w:tcW w:w="1187" w:type="dxa"/>
          </w:tcPr>
          <w:p w14:paraId="7DC6F4C9">
            <w:pPr>
              <w:rPr>
                <w:rFonts w:hint="eastAsia" w:ascii="宋体" w:hAnsi="宋体" w:eastAsia="宋体" w:cs="宋体"/>
              </w:rPr>
            </w:pPr>
          </w:p>
        </w:tc>
      </w:tr>
      <w:tr w14:paraId="10B8A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B8BD105">
            <w:pPr>
              <w:pStyle w:val="15"/>
              <w:rPr>
                <w:rFonts w:hint="eastAsia" w:ascii="宋体" w:hAnsi="宋体" w:eastAsia="宋体" w:cs="宋体"/>
              </w:rPr>
            </w:pPr>
            <w:r>
              <w:rPr>
                <w:rFonts w:hint="eastAsia" w:ascii="宋体" w:hAnsi="宋体" w:eastAsia="宋体" w:cs="宋体"/>
              </w:rPr>
              <w:t>2</w:t>
            </w:r>
          </w:p>
        </w:tc>
        <w:tc>
          <w:tcPr>
            <w:tcW w:w="1187" w:type="dxa"/>
          </w:tcPr>
          <w:p w14:paraId="1EF88573">
            <w:pPr>
              <w:rPr>
                <w:rFonts w:hint="eastAsia" w:ascii="宋体" w:hAnsi="宋体" w:eastAsia="宋体" w:cs="宋体"/>
              </w:rPr>
            </w:pPr>
          </w:p>
        </w:tc>
        <w:tc>
          <w:tcPr>
            <w:tcW w:w="1187" w:type="dxa"/>
          </w:tcPr>
          <w:p w14:paraId="124D6ADC">
            <w:pPr>
              <w:rPr>
                <w:rFonts w:hint="eastAsia" w:ascii="宋体" w:hAnsi="宋体" w:eastAsia="宋体" w:cs="宋体"/>
              </w:rPr>
            </w:pPr>
          </w:p>
        </w:tc>
        <w:tc>
          <w:tcPr>
            <w:tcW w:w="1187" w:type="dxa"/>
          </w:tcPr>
          <w:p w14:paraId="24A23EAC">
            <w:pPr>
              <w:rPr>
                <w:rFonts w:hint="eastAsia" w:ascii="宋体" w:hAnsi="宋体" w:eastAsia="宋体" w:cs="宋体"/>
              </w:rPr>
            </w:pPr>
          </w:p>
        </w:tc>
        <w:tc>
          <w:tcPr>
            <w:tcW w:w="1187" w:type="dxa"/>
          </w:tcPr>
          <w:p w14:paraId="00F45E2D">
            <w:pPr>
              <w:rPr>
                <w:rFonts w:hint="eastAsia" w:ascii="宋体" w:hAnsi="宋体" w:eastAsia="宋体" w:cs="宋体"/>
              </w:rPr>
            </w:pPr>
          </w:p>
        </w:tc>
        <w:tc>
          <w:tcPr>
            <w:tcW w:w="1187" w:type="dxa"/>
          </w:tcPr>
          <w:p w14:paraId="2D7E0B1B">
            <w:pPr>
              <w:rPr>
                <w:rFonts w:hint="eastAsia" w:ascii="宋体" w:hAnsi="宋体" w:eastAsia="宋体" w:cs="宋体"/>
              </w:rPr>
            </w:pPr>
          </w:p>
        </w:tc>
        <w:tc>
          <w:tcPr>
            <w:tcW w:w="1187" w:type="dxa"/>
          </w:tcPr>
          <w:p w14:paraId="120E8FD3">
            <w:pPr>
              <w:rPr>
                <w:rFonts w:hint="eastAsia" w:ascii="宋体" w:hAnsi="宋体" w:eastAsia="宋体" w:cs="宋体"/>
              </w:rPr>
            </w:pPr>
          </w:p>
        </w:tc>
      </w:tr>
      <w:tr w14:paraId="2D246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F001835">
            <w:pPr>
              <w:pStyle w:val="15"/>
              <w:rPr>
                <w:rFonts w:hint="eastAsia" w:ascii="宋体" w:hAnsi="宋体" w:eastAsia="宋体" w:cs="宋体"/>
              </w:rPr>
            </w:pPr>
            <w:r>
              <w:rPr>
                <w:rFonts w:hint="eastAsia" w:ascii="宋体" w:hAnsi="宋体" w:eastAsia="宋体" w:cs="宋体"/>
              </w:rPr>
              <w:t>3</w:t>
            </w:r>
          </w:p>
        </w:tc>
        <w:tc>
          <w:tcPr>
            <w:tcW w:w="1187" w:type="dxa"/>
          </w:tcPr>
          <w:p w14:paraId="4DF5BC46">
            <w:pPr>
              <w:rPr>
                <w:rFonts w:hint="eastAsia" w:ascii="宋体" w:hAnsi="宋体" w:eastAsia="宋体" w:cs="宋体"/>
              </w:rPr>
            </w:pPr>
          </w:p>
        </w:tc>
        <w:tc>
          <w:tcPr>
            <w:tcW w:w="1187" w:type="dxa"/>
          </w:tcPr>
          <w:p w14:paraId="52478390">
            <w:pPr>
              <w:rPr>
                <w:rFonts w:hint="eastAsia" w:ascii="宋体" w:hAnsi="宋体" w:eastAsia="宋体" w:cs="宋体"/>
              </w:rPr>
            </w:pPr>
          </w:p>
        </w:tc>
        <w:tc>
          <w:tcPr>
            <w:tcW w:w="1187" w:type="dxa"/>
          </w:tcPr>
          <w:p w14:paraId="594116B8">
            <w:pPr>
              <w:rPr>
                <w:rFonts w:hint="eastAsia" w:ascii="宋体" w:hAnsi="宋体" w:eastAsia="宋体" w:cs="宋体"/>
              </w:rPr>
            </w:pPr>
          </w:p>
        </w:tc>
        <w:tc>
          <w:tcPr>
            <w:tcW w:w="1187" w:type="dxa"/>
          </w:tcPr>
          <w:p w14:paraId="5177DB97">
            <w:pPr>
              <w:rPr>
                <w:rFonts w:hint="eastAsia" w:ascii="宋体" w:hAnsi="宋体" w:eastAsia="宋体" w:cs="宋体"/>
              </w:rPr>
            </w:pPr>
          </w:p>
        </w:tc>
        <w:tc>
          <w:tcPr>
            <w:tcW w:w="1187" w:type="dxa"/>
          </w:tcPr>
          <w:p w14:paraId="1B239567">
            <w:pPr>
              <w:rPr>
                <w:rFonts w:hint="eastAsia" w:ascii="宋体" w:hAnsi="宋体" w:eastAsia="宋体" w:cs="宋体"/>
              </w:rPr>
            </w:pPr>
          </w:p>
        </w:tc>
        <w:tc>
          <w:tcPr>
            <w:tcW w:w="1187" w:type="dxa"/>
          </w:tcPr>
          <w:p w14:paraId="6B3F3EF2">
            <w:pPr>
              <w:rPr>
                <w:rFonts w:hint="eastAsia" w:ascii="宋体" w:hAnsi="宋体" w:eastAsia="宋体" w:cs="宋体"/>
              </w:rPr>
            </w:pPr>
          </w:p>
        </w:tc>
      </w:tr>
      <w:tr w14:paraId="38DEA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80B8D0E">
            <w:pPr>
              <w:pStyle w:val="15"/>
              <w:rPr>
                <w:rFonts w:hint="eastAsia" w:ascii="宋体" w:hAnsi="宋体" w:eastAsia="宋体" w:cs="宋体"/>
              </w:rPr>
            </w:pPr>
            <w:r>
              <w:rPr>
                <w:rFonts w:hint="eastAsia" w:ascii="宋体" w:hAnsi="宋体" w:eastAsia="宋体" w:cs="宋体"/>
              </w:rPr>
              <w:t>4</w:t>
            </w:r>
          </w:p>
        </w:tc>
        <w:tc>
          <w:tcPr>
            <w:tcW w:w="1187" w:type="dxa"/>
          </w:tcPr>
          <w:p w14:paraId="7B03FC52">
            <w:pPr>
              <w:rPr>
                <w:rFonts w:hint="eastAsia" w:ascii="宋体" w:hAnsi="宋体" w:eastAsia="宋体" w:cs="宋体"/>
              </w:rPr>
            </w:pPr>
          </w:p>
        </w:tc>
        <w:tc>
          <w:tcPr>
            <w:tcW w:w="1187" w:type="dxa"/>
          </w:tcPr>
          <w:p w14:paraId="5D850C23">
            <w:pPr>
              <w:rPr>
                <w:rFonts w:hint="eastAsia" w:ascii="宋体" w:hAnsi="宋体" w:eastAsia="宋体" w:cs="宋体"/>
              </w:rPr>
            </w:pPr>
          </w:p>
        </w:tc>
        <w:tc>
          <w:tcPr>
            <w:tcW w:w="1187" w:type="dxa"/>
          </w:tcPr>
          <w:p w14:paraId="5E279A22">
            <w:pPr>
              <w:rPr>
                <w:rFonts w:hint="eastAsia" w:ascii="宋体" w:hAnsi="宋体" w:eastAsia="宋体" w:cs="宋体"/>
              </w:rPr>
            </w:pPr>
          </w:p>
        </w:tc>
        <w:tc>
          <w:tcPr>
            <w:tcW w:w="1187" w:type="dxa"/>
          </w:tcPr>
          <w:p w14:paraId="4D259294">
            <w:pPr>
              <w:rPr>
                <w:rFonts w:hint="eastAsia" w:ascii="宋体" w:hAnsi="宋体" w:eastAsia="宋体" w:cs="宋体"/>
              </w:rPr>
            </w:pPr>
          </w:p>
        </w:tc>
        <w:tc>
          <w:tcPr>
            <w:tcW w:w="1187" w:type="dxa"/>
          </w:tcPr>
          <w:p w14:paraId="50E74742">
            <w:pPr>
              <w:rPr>
                <w:rFonts w:hint="eastAsia" w:ascii="宋体" w:hAnsi="宋体" w:eastAsia="宋体" w:cs="宋体"/>
              </w:rPr>
            </w:pPr>
          </w:p>
        </w:tc>
        <w:tc>
          <w:tcPr>
            <w:tcW w:w="1187" w:type="dxa"/>
          </w:tcPr>
          <w:p w14:paraId="3311F0F9">
            <w:pPr>
              <w:rPr>
                <w:rFonts w:hint="eastAsia" w:ascii="宋体" w:hAnsi="宋体" w:eastAsia="宋体" w:cs="宋体"/>
              </w:rPr>
            </w:pPr>
          </w:p>
        </w:tc>
      </w:tr>
      <w:tr w14:paraId="42DEA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E750040">
            <w:pPr>
              <w:pStyle w:val="15"/>
              <w:rPr>
                <w:rFonts w:hint="eastAsia" w:ascii="宋体" w:hAnsi="宋体" w:eastAsia="宋体" w:cs="宋体"/>
              </w:rPr>
            </w:pPr>
            <w:r>
              <w:rPr>
                <w:rFonts w:hint="eastAsia" w:ascii="宋体" w:hAnsi="宋体" w:eastAsia="宋体" w:cs="宋体"/>
              </w:rPr>
              <w:t>5</w:t>
            </w:r>
          </w:p>
        </w:tc>
        <w:tc>
          <w:tcPr>
            <w:tcW w:w="1187" w:type="dxa"/>
          </w:tcPr>
          <w:p w14:paraId="5544CC20">
            <w:pPr>
              <w:rPr>
                <w:rFonts w:hint="eastAsia" w:ascii="宋体" w:hAnsi="宋体" w:eastAsia="宋体" w:cs="宋体"/>
              </w:rPr>
            </w:pPr>
          </w:p>
        </w:tc>
        <w:tc>
          <w:tcPr>
            <w:tcW w:w="1187" w:type="dxa"/>
          </w:tcPr>
          <w:p w14:paraId="0EBBF4E6">
            <w:pPr>
              <w:rPr>
                <w:rFonts w:hint="eastAsia" w:ascii="宋体" w:hAnsi="宋体" w:eastAsia="宋体" w:cs="宋体"/>
              </w:rPr>
            </w:pPr>
          </w:p>
        </w:tc>
        <w:tc>
          <w:tcPr>
            <w:tcW w:w="1187" w:type="dxa"/>
          </w:tcPr>
          <w:p w14:paraId="413A1031">
            <w:pPr>
              <w:rPr>
                <w:rFonts w:hint="eastAsia" w:ascii="宋体" w:hAnsi="宋体" w:eastAsia="宋体" w:cs="宋体"/>
              </w:rPr>
            </w:pPr>
          </w:p>
        </w:tc>
        <w:tc>
          <w:tcPr>
            <w:tcW w:w="1187" w:type="dxa"/>
          </w:tcPr>
          <w:p w14:paraId="2CFB90FD">
            <w:pPr>
              <w:rPr>
                <w:rFonts w:hint="eastAsia" w:ascii="宋体" w:hAnsi="宋体" w:eastAsia="宋体" w:cs="宋体"/>
              </w:rPr>
            </w:pPr>
          </w:p>
        </w:tc>
        <w:tc>
          <w:tcPr>
            <w:tcW w:w="1187" w:type="dxa"/>
          </w:tcPr>
          <w:p w14:paraId="6D1F310E">
            <w:pPr>
              <w:rPr>
                <w:rFonts w:hint="eastAsia" w:ascii="宋体" w:hAnsi="宋体" w:eastAsia="宋体" w:cs="宋体"/>
              </w:rPr>
            </w:pPr>
          </w:p>
        </w:tc>
        <w:tc>
          <w:tcPr>
            <w:tcW w:w="1187" w:type="dxa"/>
          </w:tcPr>
          <w:p w14:paraId="3706B622">
            <w:pPr>
              <w:rPr>
                <w:rFonts w:hint="eastAsia" w:ascii="宋体" w:hAnsi="宋体" w:eastAsia="宋体" w:cs="宋体"/>
              </w:rPr>
            </w:pPr>
          </w:p>
        </w:tc>
      </w:tr>
      <w:tr w14:paraId="4DD0A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38862FD">
            <w:pPr>
              <w:pStyle w:val="15"/>
              <w:rPr>
                <w:rFonts w:hint="eastAsia" w:ascii="宋体" w:hAnsi="宋体" w:eastAsia="宋体" w:cs="宋体"/>
              </w:rPr>
            </w:pPr>
            <w:r>
              <w:rPr>
                <w:rFonts w:hint="eastAsia" w:ascii="宋体" w:hAnsi="宋体" w:eastAsia="宋体" w:cs="宋体"/>
              </w:rPr>
              <w:t>6</w:t>
            </w:r>
          </w:p>
        </w:tc>
        <w:tc>
          <w:tcPr>
            <w:tcW w:w="1187" w:type="dxa"/>
          </w:tcPr>
          <w:p w14:paraId="0A30ADC0">
            <w:pPr>
              <w:rPr>
                <w:rFonts w:hint="eastAsia" w:ascii="宋体" w:hAnsi="宋体" w:eastAsia="宋体" w:cs="宋体"/>
              </w:rPr>
            </w:pPr>
          </w:p>
        </w:tc>
        <w:tc>
          <w:tcPr>
            <w:tcW w:w="1187" w:type="dxa"/>
          </w:tcPr>
          <w:p w14:paraId="2C1146F2">
            <w:pPr>
              <w:rPr>
                <w:rFonts w:hint="eastAsia" w:ascii="宋体" w:hAnsi="宋体" w:eastAsia="宋体" w:cs="宋体"/>
              </w:rPr>
            </w:pPr>
          </w:p>
        </w:tc>
        <w:tc>
          <w:tcPr>
            <w:tcW w:w="1187" w:type="dxa"/>
          </w:tcPr>
          <w:p w14:paraId="6588D364">
            <w:pPr>
              <w:rPr>
                <w:rFonts w:hint="eastAsia" w:ascii="宋体" w:hAnsi="宋体" w:eastAsia="宋体" w:cs="宋体"/>
              </w:rPr>
            </w:pPr>
          </w:p>
        </w:tc>
        <w:tc>
          <w:tcPr>
            <w:tcW w:w="1187" w:type="dxa"/>
          </w:tcPr>
          <w:p w14:paraId="2B60CC11">
            <w:pPr>
              <w:rPr>
                <w:rFonts w:hint="eastAsia" w:ascii="宋体" w:hAnsi="宋体" w:eastAsia="宋体" w:cs="宋体"/>
              </w:rPr>
            </w:pPr>
          </w:p>
        </w:tc>
        <w:tc>
          <w:tcPr>
            <w:tcW w:w="1187" w:type="dxa"/>
          </w:tcPr>
          <w:p w14:paraId="7ADAE4CA">
            <w:pPr>
              <w:rPr>
                <w:rFonts w:hint="eastAsia" w:ascii="宋体" w:hAnsi="宋体" w:eastAsia="宋体" w:cs="宋体"/>
              </w:rPr>
            </w:pPr>
          </w:p>
        </w:tc>
        <w:tc>
          <w:tcPr>
            <w:tcW w:w="1187" w:type="dxa"/>
          </w:tcPr>
          <w:p w14:paraId="45D82605">
            <w:pPr>
              <w:rPr>
                <w:rFonts w:hint="eastAsia" w:ascii="宋体" w:hAnsi="宋体" w:eastAsia="宋体" w:cs="宋体"/>
              </w:rPr>
            </w:pPr>
          </w:p>
        </w:tc>
      </w:tr>
      <w:tr w14:paraId="03EE1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AF086BF">
            <w:pPr>
              <w:pStyle w:val="15"/>
              <w:rPr>
                <w:rFonts w:hint="eastAsia" w:ascii="宋体" w:hAnsi="宋体" w:eastAsia="宋体" w:cs="宋体"/>
              </w:rPr>
            </w:pPr>
            <w:r>
              <w:rPr>
                <w:rFonts w:hint="eastAsia" w:ascii="宋体" w:hAnsi="宋体" w:eastAsia="宋体" w:cs="宋体"/>
              </w:rPr>
              <w:t>7</w:t>
            </w:r>
          </w:p>
        </w:tc>
        <w:tc>
          <w:tcPr>
            <w:tcW w:w="1187" w:type="dxa"/>
          </w:tcPr>
          <w:p w14:paraId="105528AA">
            <w:pPr>
              <w:rPr>
                <w:rFonts w:hint="eastAsia" w:ascii="宋体" w:hAnsi="宋体" w:eastAsia="宋体" w:cs="宋体"/>
              </w:rPr>
            </w:pPr>
          </w:p>
        </w:tc>
        <w:tc>
          <w:tcPr>
            <w:tcW w:w="1187" w:type="dxa"/>
          </w:tcPr>
          <w:p w14:paraId="69612403">
            <w:pPr>
              <w:rPr>
                <w:rFonts w:hint="eastAsia" w:ascii="宋体" w:hAnsi="宋体" w:eastAsia="宋体" w:cs="宋体"/>
              </w:rPr>
            </w:pPr>
          </w:p>
        </w:tc>
        <w:tc>
          <w:tcPr>
            <w:tcW w:w="1187" w:type="dxa"/>
          </w:tcPr>
          <w:p w14:paraId="085F3D47">
            <w:pPr>
              <w:rPr>
                <w:rFonts w:hint="eastAsia" w:ascii="宋体" w:hAnsi="宋体" w:eastAsia="宋体" w:cs="宋体"/>
              </w:rPr>
            </w:pPr>
          </w:p>
        </w:tc>
        <w:tc>
          <w:tcPr>
            <w:tcW w:w="1187" w:type="dxa"/>
          </w:tcPr>
          <w:p w14:paraId="073B5262">
            <w:pPr>
              <w:rPr>
                <w:rFonts w:hint="eastAsia" w:ascii="宋体" w:hAnsi="宋体" w:eastAsia="宋体" w:cs="宋体"/>
              </w:rPr>
            </w:pPr>
          </w:p>
        </w:tc>
        <w:tc>
          <w:tcPr>
            <w:tcW w:w="1187" w:type="dxa"/>
          </w:tcPr>
          <w:p w14:paraId="56EDA7D1">
            <w:pPr>
              <w:rPr>
                <w:rFonts w:hint="eastAsia" w:ascii="宋体" w:hAnsi="宋体" w:eastAsia="宋体" w:cs="宋体"/>
              </w:rPr>
            </w:pPr>
          </w:p>
        </w:tc>
        <w:tc>
          <w:tcPr>
            <w:tcW w:w="1187" w:type="dxa"/>
          </w:tcPr>
          <w:p w14:paraId="5789F426">
            <w:pPr>
              <w:rPr>
                <w:rFonts w:hint="eastAsia" w:ascii="宋体" w:hAnsi="宋体" w:eastAsia="宋体" w:cs="宋体"/>
              </w:rPr>
            </w:pPr>
          </w:p>
        </w:tc>
      </w:tr>
      <w:tr w14:paraId="540B9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8D1929E">
            <w:pPr>
              <w:pStyle w:val="15"/>
              <w:rPr>
                <w:rFonts w:hint="eastAsia" w:ascii="宋体" w:hAnsi="宋体" w:eastAsia="宋体" w:cs="宋体"/>
              </w:rPr>
            </w:pPr>
            <w:r>
              <w:rPr>
                <w:rFonts w:hint="eastAsia" w:ascii="宋体" w:hAnsi="宋体" w:eastAsia="宋体" w:cs="宋体"/>
              </w:rPr>
              <w:t>8</w:t>
            </w:r>
          </w:p>
        </w:tc>
        <w:tc>
          <w:tcPr>
            <w:tcW w:w="1187" w:type="dxa"/>
          </w:tcPr>
          <w:p w14:paraId="7D9EB0FF">
            <w:pPr>
              <w:rPr>
                <w:rFonts w:hint="eastAsia" w:ascii="宋体" w:hAnsi="宋体" w:eastAsia="宋体" w:cs="宋体"/>
              </w:rPr>
            </w:pPr>
          </w:p>
        </w:tc>
        <w:tc>
          <w:tcPr>
            <w:tcW w:w="1187" w:type="dxa"/>
          </w:tcPr>
          <w:p w14:paraId="1A8BBE0D">
            <w:pPr>
              <w:rPr>
                <w:rFonts w:hint="eastAsia" w:ascii="宋体" w:hAnsi="宋体" w:eastAsia="宋体" w:cs="宋体"/>
              </w:rPr>
            </w:pPr>
          </w:p>
        </w:tc>
        <w:tc>
          <w:tcPr>
            <w:tcW w:w="1187" w:type="dxa"/>
          </w:tcPr>
          <w:p w14:paraId="3B8F05B7">
            <w:pPr>
              <w:rPr>
                <w:rFonts w:hint="eastAsia" w:ascii="宋体" w:hAnsi="宋体" w:eastAsia="宋体" w:cs="宋体"/>
              </w:rPr>
            </w:pPr>
          </w:p>
        </w:tc>
        <w:tc>
          <w:tcPr>
            <w:tcW w:w="1187" w:type="dxa"/>
          </w:tcPr>
          <w:p w14:paraId="07551578">
            <w:pPr>
              <w:rPr>
                <w:rFonts w:hint="eastAsia" w:ascii="宋体" w:hAnsi="宋体" w:eastAsia="宋体" w:cs="宋体"/>
              </w:rPr>
            </w:pPr>
          </w:p>
        </w:tc>
        <w:tc>
          <w:tcPr>
            <w:tcW w:w="1187" w:type="dxa"/>
          </w:tcPr>
          <w:p w14:paraId="37566515">
            <w:pPr>
              <w:rPr>
                <w:rFonts w:hint="eastAsia" w:ascii="宋体" w:hAnsi="宋体" w:eastAsia="宋体" w:cs="宋体"/>
              </w:rPr>
            </w:pPr>
          </w:p>
        </w:tc>
        <w:tc>
          <w:tcPr>
            <w:tcW w:w="1187" w:type="dxa"/>
          </w:tcPr>
          <w:p w14:paraId="660F1E1B">
            <w:pPr>
              <w:rPr>
                <w:rFonts w:hint="eastAsia" w:ascii="宋体" w:hAnsi="宋体" w:eastAsia="宋体" w:cs="宋体"/>
              </w:rPr>
            </w:pPr>
          </w:p>
        </w:tc>
      </w:tr>
      <w:tr w14:paraId="7C52A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5BA3513">
            <w:pPr>
              <w:pStyle w:val="15"/>
              <w:rPr>
                <w:rFonts w:hint="eastAsia" w:ascii="宋体" w:hAnsi="宋体" w:eastAsia="宋体" w:cs="宋体"/>
              </w:rPr>
            </w:pPr>
            <w:r>
              <w:rPr>
                <w:rFonts w:hint="eastAsia" w:ascii="宋体" w:hAnsi="宋体" w:eastAsia="宋体" w:cs="宋体"/>
              </w:rPr>
              <w:t>9</w:t>
            </w:r>
          </w:p>
        </w:tc>
        <w:tc>
          <w:tcPr>
            <w:tcW w:w="1187" w:type="dxa"/>
          </w:tcPr>
          <w:p w14:paraId="62152161">
            <w:pPr>
              <w:rPr>
                <w:rFonts w:hint="eastAsia" w:ascii="宋体" w:hAnsi="宋体" w:eastAsia="宋体" w:cs="宋体"/>
              </w:rPr>
            </w:pPr>
          </w:p>
        </w:tc>
        <w:tc>
          <w:tcPr>
            <w:tcW w:w="1187" w:type="dxa"/>
          </w:tcPr>
          <w:p w14:paraId="65FCEE7B">
            <w:pPr>
              <w:rPr>
                <w:rFonts w:hint="eastAsia" w:ascii="宋体" w:hAnsi="宋体" w:eastAsia="宋体" w:cs="宋体"/>
              </w:rPr>
            </w:pPr>
          </w:p>
        </w:tc>
        <w:tc>
          <w:tcPr>
            <w:tcW w:w="1187" w:type="dxa"/>
          </w:tcPr>
          <w:p w14:paraId="3087DE46">
            <w:pPr>
              <w:rPr>
                <w:rFonts w:hint="eastAsia" w:ascii="宋体" w:hAnsi="宋体" w:eastAsia="宋体" w:cs="宋体"/>
              </w:rPr>
            </w:pPr>
          </w:p>
        </w:tc>
        <w:tc>
          <w:tcPr>
            <w:tcW w:w="1187" w:type="dxa"/>
          </w:tcPr>
          <w:p w14:paraId="78DCCAFC">
            <w:pPr>
              <w:rPr>
                <w:rFonts w:hint="eastAsia" w:ascii="宋体" w:hAnsi="宋体" w:eastAsia="宋体" w:cs="宋体"/>
              </w:rPr>
            </w:pPr>
          </w:p>
        </w:tc>
        <w:tc>
          <w:tcPr>
            <w:tcW w:w="1187" w:type="dxa"/>
          </w:tcPr>
          <w:p w14:paraId="66F449B7">
            <w:pPr>
              <w:rPr>
                <w:rFonts w:hint="eastAsia" w:ascii="宋体" w:hAnsi="宋体" w:eastAsia="宋体" w:cs="宋体"/>
              </w:rPr>
            </w:pPr>
          </w:p>
        </w:tc>
        <w:tc>
          <w:tcPr>
            <w:tcW w:w="1187" w:type="dxa"/>
          </w:tcPr>
          <w:p w14:paraId="201DAF1F">
            <w:pPr>
              <w:rPr>
                <w:rFonts w:hint="eastAsia" w:ascii="宋体" w:hAnsi="宋体" w:eastAsia="宋体" w:cs="宋体"/>
              </w:rPr>
            </w:pPr>
          </w:p>
        </w:tc>
      </w:tr>
      <w:tr w14:paraId="15A81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2BA2A27">
            <w:pPr>
              <w:pStyle w:val="15"/>
              <w:rPr>
                <w:rFonts w:hint="eastAsia" w:ascii="宋体" w:hAnsi="宋体" w:eastAsia="宋体" w:cs="宋体"/>
              </w:rPr>
            </w:pPr>
            <w:r>
              <w:rPr>
                <w:rFonts w:hint="eastAsia" w:ascii="宋体" w:hAnsi="宋体" w:eastAsia="宋体" w:cs="宋体"/>
              </w:rPr>
              <w:t xml:space="preserve"> ……</w:t>
            </w:r>
          </w:p>
        </w:tc>
        <w:tc>
          <w:tcPr>
            <w:tcW w:w="1187" w:type="dxa"/>
          </w:tcPr>
          <w:p w14:paraId="67D28D57">
            <w:pPr>
              <w:rPr>
                <w:rFonts w:hint="eastAsia" w:ascii="宋体" w:hAnsi="宋体" w:eastAsia="宋体" w:cs="宋体"/>
              </w:rPr>
            </w:pPr>
          </w:p>
        </w:tc>
        <w:tc>
          <w:tcPr>
            <w:tcW w:w="1187" w:type="dxa"/>
          </w:tcPr>
          <w:p w14:paraId="7507806E">
            <w:pPr>
              <w:rPr>
                <w:rFonts w:hint="eastAsia" w:ascii="宋体" w:hAnsi="宋体" w:eastAsia="宋体" w:cs="宋体"/>
              </w:rPr>
            </w:pPr>
          </w:p>
        </w:tc>
        <w:tc>
          <w:tcPr>
            <w:tcW w:w="1187" w:type="dxa"/>
          </w:tcPr>
          <w:p w14:paraId="244EFA94">
            <w:pPr>
              <w:rPr>
                <w:rFonts w:hint="eastAsia" w:ascii="宋体" w:hAnsi="宋体" w:eastAsia="宋体" w:cs="宋体"/>
              </w:rPr>
            </w:pPr>
          </w:p>
        </w:tc>
        <w:tc>
          <w:tcPr>
            <w:tcW w:w="1187" w:type="dxa"/>
          </w:tcPr>
          <w:p w14:paraId="51078150">
            <w:pPr>
              <w:rPr>
                <w:rFonts w:hint="eastAsia" w:ascii="宋体" w:hAnsi="宋体" w:eastAsia="宋体" w:cs="宋体"/>
              </w:rPr>
            </w:pPr>
          </w:p>
        </w:tc>
        <w:tc>
          <w:tcPr>
            <w:tcW w:w="1187" w:type="dxa"/>
          </w:tcPr>
          <w:p w14:paraId="24FC2316">
            <w:pPr>
              <w:rPr>
                <w:rFonts w:hint="eastAsia" w:ascii="宋体" w:hAnsi="宋体" w:eastAsia="宋体" w:cs="宋体"/>
              </w:rPr>
            </w:pPr>
          </w:p>
        </w:tc>
        <w:tc>
          <w:tcPr>
            <w:tcW w:w="1187" w:type="dxa"/>
          </w:tcPr>
          <w:p w14:paraId="6FEF1B81">
            <w:pPr>
              <w:rPr>
                <w:rFonts w:hint="eastAsia" w:ascii="宋体" w:hAnsi="宋体" w:eastAsia="宋体" w:cs="宋体"/>
              </w:rPr>
            </w:pPr>
          </w:p>
        </w:tc>
      </w:tr>
    </w:tbl>
    <w:p w14:paraId="5C3B4895">
      <w:pPr>
        <w:pStyle w:val="15"/>
        <w:ind w:firstLine="480"/>
        <w:rPr>
          <w:rFonts w:hint="eastAsia" w:ascii="宋体" w:hAnsi="宋体" w:eastAsia="宋体" w:cs="宋体"/>
        </w:rPr>
      </w:pPr>
      <w:r>
        <w:rPr>
          <w:rFonts w:hint="eastAsia" w:ascii="宋体" w:hAnsi="宋体" w:eastAsia="宋体" w:cs="宋体"/>
        </w:rPr>
        <w:t>说明：</w:t>
      </w:r>
    </w:p>
    <w:p w14:paraId="7D3A1979">
      <w:pPr>
        <w:pStyle w:val="15"/>
        <w:ind w:firstLine="480"/>
        <w:rPr>
          <w:rFonts w:hint="eastAsia" w:ascii="宋体" w:hAnsi="宋体" w:eastAsia="宋体" w:cs="宋体"/>
        </w:rPr>
      </w:pPr>
      <w:r>
        <w:rPr>
          <w:rFonts w:hint="eastAsia" w:ascii="宋体" w:hAnsi="宋体" w:eastAsia="宋体" w:cs="宋体"/>
        </w:rPr>
        <w:t>1. “采购文件规定的商务条件”项下填写的内容应与</w:t>
      </w:r>
      <w:r>
        <w:rPr>
          <w:rFonts w:hint="eastAsia" w:ascii="宋体" w:hAnsi="宋体" w:eastAsia="宋体" w:cs="宋体"/>
          <w:lang w:eastAsia="zh-CN"/>
        </w:rPr>
        <w:t>采购</w:t>
      </w:r>
      <w:r>
        <w:rPr>
          <w:rFonts w:hint="eastAsia" w:ascii="宋体" w:hAnsi="宋体" w:eastAsia="宋体" w:cs="宋体"/>
        </w:rPr>
        <w:t>文件中采购需求的 “商务要求”的内容保持一致。</w:t>
      </w:r>
    </w:p>
    <w:p w14:paraId="53E00869">
      <w:pPr>
        <w:pStyle w:val="15"/>
        <w:ind w:firstLine="480"/>
        <w:rPr>
          <w:rFonts w:hint="eastAsia" w:ascii="宋体" w:hAnsi="宋体" w:eastAsia="宋体" w:cs="宋体"/>
        </w:rPr>
      </w:pPr>
      <w:r>
        <w:rPr>
          <w:rFonts w:hint="eastAsia" w:ascii="宋体" w:hAnsi="宋体" w:eastAsia="宋体" w:cs="宋体"/>
        </w:rPr>
        <w:t xml:space="preserve">2. </w:t>
      </w:r>
      <w:r>
        <w:rPr>
          <w:rFonts w:hint="eastAsia" w:ascii="宋体" w:hAnsi="宋体" w:eastAsia="宋体" w:cs="宋体"/>
          <w:lang w:eastAsia="zh-CN"/>
        </w:rPr>
        <w:t>响应</w:t>
      </w:r>
      <w:r>
        <w:rPr>
          <w:rFonts w:hint="eastAsia" w:ascii="宋体" w:hAnsi="宋体" w:eastAsia="宋体" w:cs="宋体"/>
        </w:rPr>
        <w:t>人应当如实填写上表“</w:t>
      </w:r>
      <w:r>
        <w:rPr>
          <w:rFonts w:hint="eastAsia" w:ascii="宋体" w:hAnsi="宋体" w:eastAsia="宋体" w:cs="宋体"/>
          <w:lang w:eastAsia="zh-CN"/>
        </w:rPr>
        <w:t>磋商文件</w:t>
      </w:r>
      <w:r>
        <w:rPr>
          <w:rFonts w:hint="eastAsia" w:ascii="宋体" w:hAnsi="宋体" w:eastAsia="宋体" w:cs="宋体"/>
        </w:rPr>
        <w:t>响应的具体内容”处内容，对采购文件规定的商务条件作出明确响应，并列明具体响应数值或内容，只注明符合、满足等无具体内容表述的，将视为未实质性满足</w:t>
      </w:r>
      <w:r>
        <w:rPr>
          <w:rFonts w:hint="eastAsia" w:ascii="宋体" w:hAnsi="宋体" w:eastAsia="宋体" w:cs="宋体"/>
          <w:lang w:eastAsia="zh-CN"/>
        </w:rPr>
        <w:t>采购</w:t>
      </w:r>
      <w:r>
        <w:rPr>
          <w:rFonts w:hint="eastAsia" w:ascii="宋体" w:hAnsi="宋体" w:eastAsia="宋体" w:cs="宋体"/>
        </w:rPr>
        <w:t>文件要求。</w:t>
      </w:r>
      <w:r>
        <w:rPr>
          <w:rFonts w:hint="eastAsia" w:ascii="宋体" w:hAnsi="宋体" w:eastAsia="宋体" w:cs="宋体"/>
          <w:lang w:eastAsia="zh-CN"/>
        </w:rPr>
        <w:t>响应</w:t>
      </w:r>
      <w:r>
        <w:rPr>
          <w:rFonts w:hint="eastAsia" w:ascii="宋体" w:hAnsi="宋体" w:eastAsia="宋体" w:cs="宋体"/>
        </w:rPr>
        <w:t>人需要说明的内容若需特殊表达，应先在本表中进行相应说明，再另页应答，否则</w:t>
      </w:r>
      <w:r>
        <w:rPr>
          <w:rFonts w:hint="eastAsia" w:ascii="宋体" w:hAnsi="宋体" w:eastAsia="宋体" w:cs="宋体"/>
          <w:lang w:eastAsia="zh-CN"/>
        </w:rPr>
        <w:t>响应</w:t>
      </w:r>
      <w:r>
        <w:rPr>
          <w:rFonts w:hint="eastAsia" w:ascii="宋体" w:hAnsi="宋体" w:eastAsia="宋体" w:cs="宋体"/>
        </w:rPr>
        <w:t>无效。</w:t>
      </w:r>
    </w:p>
    <w:p w14:paraId="0F09AA21">
      <w:pPr>
        <w:pStyle w:val="15"/>
        <w:ind w:firstLine="480"/>
        <w:rPr>
          <w:rFonts w:hint="eastAsia" w:ascii="宋体" w:hAnsi="宋体" w:eastAsia="宋体" w:cs="宋体"/>
        </w:rPr>
      </w:pPr>
      <w:r>
        <w:rPr>
          <w:rFonts w:hint="eastAsia" w:ascii="宋体" w:hAnsi="宋体" w:eastAsia="宋体" w:cs="宋体"/>
        </w:rPr>
        <w:t>3. 参数性质栏目按</w:t>
      </w:r>
      <w:r>
        <w:rPr>
          <w:rFonts w:hint="eastAsia" w:ascii="宋体" w:hAnsi="宋体" w:eastAsia="宋体" w:cs="宋体"/>
          <w:lang w:eastAsia="zh-CN"/>
        </w:rPr>
        <w:t>采购</w:t>
      </w:r>
      <w:r>
        <w:rPr>
          <w:rFonts w:hint="eastAsia" w:ascii="宋体" w:hAnsi="宋体" w:eastAsia="宋体" w:cs="宋体"/>
        </w:rPr>
        <w:t>文件有标注的“★</w:t>
      </w:r>
      <w:r>
        <w:rPr>
          <w:rFonts w:hint="eastAsia" w:ascii="宋体" w:hAnsi="宋体" w:eastAsia="宋体" w:cs="宋体"/>
          <w:lang w:eastAsia="zh-CN"/>
        </w:rPr>
        <w:t>”“</w:t>
      </w:r>
      <w:r>
        <w:rPr>
          <w:rFonts w:hint="eastAsia" w:ascii="宋体" w:hAnsi="宋体" w:eastAsia="宋体" w:cs="宋体"/>
        </w:rPr>
        <w:t>▲”号条款进行填写，打“★”号条款为实质性条款，若有任何一条负偏离或不满足则导致</w:t>
      </w:r>
      <w:r>
        <w:rPr>
          <w:rFonts w:hint="eastAsia" w:ascii="宋体" w:hAnsi="宋体" w:eastAsia="宋体" w:cs="宋体"/>
          <w:lang w:eastAsia="zh-CN"/>
        </w:rPr>
        <w:t>响应</w:t>
      </w:r>
      <w:r>
        <w:rPr>
          <w:rFonts w:hint="eastAsia" w:ascii="宋体" w:hAnsi="宋体" w:eastAsia="宋体" w:cs="宋体"/>
        </w:rPr>
        <w:t>无效。打“▲”号条款为重要技术参数（如有），若有部分“▲”条款未响应或不满足，将根据评审要求影响其得分，但不作为无效</w:t>
      </w:r>
      <w:r>
        <w:rPr>
          <w:rFonts w:hint="eastAsia" w:ascii="宋体" w:hAnsi="宋体" w:eastAsia="宋体" w:cs="宋体"/>
          <w:lang w:eastAsia="zh-CN"/>
        </w:rPr>
        <w:t>响应</w:t>
      </w:r>
      <w:r>
        <w:rPr>
          <w:rFonts w:hint="eastAsia" w:ascii="宋体" w:hAnsi="宋体" w:eastAsia="宋体" w:cs="宋体"/>
        </w:rPr>
        <w:t>条款。</w:t>
      </w:r>
    </w:p>
    <w:p w14:paraId="61966176">
      <w:pPr>
        <w:pStyle w:val="15"/>
        <w:ind w:firstLine="480"/>
        <w:rPr>
          <w:rFonts w:hint="eastAsia" w:ascii="宋体" w:hAnsi="宋体" w:eastAsia="宋体" w:cs="宋体"/>
        </w:rPr>
      </w:pPr>
      <w:r>
        <w:rPr>
          <w:rFonts w:hint="eastAsia" w:ascii="宋体" w:hAnsi="宋体" w:eastAsia="宋体" w:cs="宋体"/>
        </w:rPr>
        <w:t>4. “是否偏离”项下应按下列规定填写：优于的，填写“正偏离”；符合的，填写“无偏离”；低于的，填写“负偏离”。</w:t>
      </w:r>
    </w:p>
    <w:p w14:paraId="421ABC4D">
      <w:pPr>
        <w:pStyle w:val="15"/>
        <w:ind w:firstLine="480"/>
        <w:rPr>
          <w:rFonts w:hint="eastAsia" w:ascii="宋体" w:hAnsi="宋体" w:eastAsia="宋体" w:cs="宋体"/>
        </w:rPr>
      </w:pPr>
      <w:r>
        <w:rPr>
          <w:rFonts w:hint="eastAsia" w:ascii="宋体" w:hAnsi="宋体" w:eastAsia="宋体" w:cs="宋体"/>
        </w:rPr>
        <w:t>5.“备注”处可填写偏离情况的说明。</w:t>
      </w:r>
    </w:p>
    <w:p w14:paraId="52117499">
      <w:pPr>
        <w:pStyle w:val="15"/>
        <w:ind w:firstLine="480"/>
        <w:rPr>
          <w:rFonts w:hint="eastAsia" w:ascii="宋体" w:hAnsi="宋体" w:eastAsia="宋体" w:cs="宋体"/>
        </w:rPr>
      </w:pPr>
      <w:r>
        <w:rPr>
          <w:rFonts w:hint="eastAsia" w:ascii="宋体" w:hAnsi="宋体" w:eastAsia="宋体" w:cs="宋体"/>
        </w:rPr>
        <w:t xml:space="preserve">  </w:t>
      </w:r>
    </w:p>
    <w:p w14:paraId="1890760C">
      <w:pPr>
        <w:pStyle w:val="15"/>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二</w:t>
      </w:r>
      <w:r>
        <w:rPr>
          <w:rFonts w:hint="eastAsia" w:ascii="宋体" w:hAnsi="宋体" w:eastAsia="宋体" w:cs="宋体"/>
          <w:b/>
          <w:sz w:val="28"/>
        </w:rPr>
        <w:t>：</w:t>
      </w:r>
    </w:p>
    <w:p w14:paraId="738690A1">
      <w:pPr>
        <w:pStyle w:val="15"/>
        <w:ind w:firstLine="480"/>
        <w:rPr>
          <w:rFonts w:hint="eastAsia" w:ascii="宋体" w:hAnsi="宋体" w:eastAsia="宋体" w:cs="宋体"/>
        </w:rPr>
      </w:pPr>
      <w:r>
        <w:rPr>
          <w:rFonts w:hint="eastAsia" w:ascii="宋体" w:hAnsi="宋体" w:eastAsia="宋体" w:cs="宋体"/>
        </w:rPr>
        <w:t>（以下格式文件由供应商根据需要选用）</w:t>
      </w:r>
    </w:p>
    <w:p w14:paraId="3E681961">
      <w:pPr>
        <w:pStyle w:val="15"/>
        <w:jc w:val="center"/>
        <w:outlineLvl w:val="3"/>
        <w:rPr>
          <w:rFonts w:hint="eastAsia" w:ascii="宋体" w:hAnsi="宋体" w:eastAsia="宋体" w:cs="宋体"/>
        </w:rPr>
      </w:pPr>
      <w:r>
        <w:rPr>
          <w:rFonts w:hint="eastAsia" w:ascii="宋体" w:hAnsi="宋体" w:eastAsia="宋体" w:cs="宋体"/>
          <w:b/>
          <w:sz w:val="24"/>
        </w:rPr>
        <w:t>履约进度计划表</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6885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8D358CB">
            <w:pPr>
              <w:pStyle w:val="15"/>
              <w:rPr>
                <w:rFonts w:hint="eastAsia" w:ascii="宋体" w:hAnsi="宋体" w:eastAsia="宋体" w:cs="宋体"/>
              </w:rPr>
            </w:pPr>
            <w:r>
              <w:rPr>
                <w:rFonts w:hint="eastAsia" w:ascii="宋体" w:hAnsi="宋体" w:eastAsia="宋体" w:cs="宋体"/>
              </w:rPr>
              <w:t>序号</w:t>
            </w:r>
          </w:p>
        </w:tc>
        <w:tc>
          <w:tcPr>
            <w:tcW w:w="2076" w:type="dxa"/>
          </w:tcPr>
          <w:p w14:paraId="6FB3F7E1">
            <w:pPr>
              <w:pStyle w:val="15"/>
              <w:rPr>
                <w:rFonts w:hint="eastAsia" w:ascii="宋体" w:hAnsi="宋体" w:eastAsia="宋体" w:cs="宋体"/>
              </w:rPr>
            </w:pPr>
            <w:r>
              <w:rPr>
                <w:rFonts w:hint="eastAsia" w:ascii="宋体" w:hAnsi="宋体" w:eastAsia="宋体" w:cs="宋体"/>
              </w:rPr>
              <w:t xml:space="preserve"> 拟定时间安排</w:t>
            </w:r>
          </w:p>
        </w:tc>
        <w:tc>
          <w:tcPr>
            <w:tcW w:w="2076" w:type="dxa"/>
          </w:tcPr>
          <w:p w14:paraId="6DC19478">
            <w:pPr>
              <w:pStyle w:val="15"/>
              <w:rPr>
                <w:rFonts w:hint="eastAsia" w:ascii="宋体" w:hAnsi="宋体" w:eastAsia="宋体" w:cs="宋体"/>
              </w:rPr>
            </w:pPr>
            <w:r>
              <w:rPr>
                <w:rFonts w:hint="eastAsia" w:ascii="宋体" w:hAnsi="宋体" w:eastAsia="宋体" w:cs="宋体"/>
              </w:rPr>
              <w:t xml:space="preserve"> 计划完成的工作内容</w:t>
            </w:r>
          </w:p>
        </w:tc>
        <w:tc>
          <w:tcPr>
            <w:tcW w:w="2076" w:type="dxa"/>
          </w:tcPr>
          <w:p w14:paraId="3EB33EF4">
            <w:pPr>
              <w:pStyle w:val="15"/>
              <w:rPr>
                <w:rFonts w:hint="eastAsia" w:ascii="宋体" w:hAnsi="宋体" w:eastAsia="宋体" w:cs="宋体"/>
              </w:rPr>
            </w:pPr>
            <w:r>
              <w:rPr>
                <w:rFonts w:hint="eastAsia" w:ascii="宋体" w:hAnsi="宋体" w:eastAsia="宋体" w:cs="宋体"/>
              </w:rPr>
              <w:t xml:space="preserve"> 实施方建议或要求</w:t>
            </w:r>
          </w:p>
        </w:tc>
      </w:tr>
      <w:tr w14:paraId="1CB8B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28659CD">
            <w:pPr>
              <w:pStyle w:val="15"/>
              <w:rPr>
                <w:rFonts w:hint="eastAsia" w:ascii="宋体" w:hAnsi="宋体" w:eastAsia="宋体" w:cs="宋体"/>
              </w:rPr>
            </w:pPr>
            <w:r>
              <w:rPr>
                <w:rFonts w:hint="eastAsia" w:ascii="宋体" w:hAnsi="宋体" w:eastAsia="宋体" w:cs="宋体"/>
              </w:rPr>
              <w:t xml:space="preserve"> 1</w:t>
            </w:r>
          </w:p>
        </w:tc>
        <w:tc>
          <w:tcPr>
            <w:tcW w:w="2076" w:type="dxa"/>
          </w:tcPr>
          <w:p w14:paraId="36F1B8B3">
            <w:pPr>
              <w:pStyle w:val="15"/>
              <w:rPr>
                <w:rFonts w:hint="eastAsia" w:ascii="宋体" w:hAnsi="宋体" w:eastAsia="宋体" w:cs="宋体"/>
              </w:rPr>
            </w:pPr>
            <w:r>
              <w:rPr>
                <w:rFonts w:hint="eastAsia" w:ascii="宋体" w:hAnsi="宋体" w:eastAsia="宋体" w:cs="宋体"/>
              </w:rPr>
              <w:t xml:space="preserve"> 拟定___年___月___日</w:t>
            </w:r>
          </w:p>
        </w:tc>
        <w:tc>
          <w:tcPr>
            <w:tcW w:w="2076" w:type="dxa"/>
          </w:tcPr>
          <w:p w14:paraId="23AC45FD">
            <w:pPr>
              <w:pStyle w:val="15"/>
              <w:rPr>
                <w:rFonts w:hint="eastAsia" w:ascii="宋体" w:hAnsi="宋体" w:eastAsia="宋体" w:cs="宋体"/>
              </w:rPr>
            </w:pPr>
            <w:r>
              <w:rPr>
                <w:rFonts w:hint="eastAsia" w:ascii="宋体" w:hAnsi="宋体" w:eastAsia="宋体" w:cs="宋体"/>
              </w:rPr>
              <w:t xml:space="preserve"> 签订合同并生效</w:t>
            </w:r>
          </w:p>
        </w:tc>
        <w:tc>
          <w:tcPr>
            <w:tcW w:w="2076" w:type="dxa"/>
          </w:tcPr>
          <w:p w14:paraId="50EF4D4B">
            <w:pPr>
              <w:rPr>
                <w:rFonts w:hint="eastAsia" w:ascii="宋体" w:hAnsi="宋体" w:eastAsia="宋体" w:cs="宋体"/>
              </w:rPr>
            </w:pPr>
          </w:p>
        </w:tc>
      </w:tr>
      <w:tr w14:paraId="28B61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D5AB0D">
            <w:pPr>
              <w:pStyle w:val="15"/>
              <w:rPr>
                <w:rFonts w:hint="eastAsia" w:ascii="宋体" w:hAnsi="宋体" w:eastAsia="宋体" w:cs="宋体"/>
                <w:lang w:eastAsia="zh-CN"/>
              </w:rPr>
            </w:pPr>
            <w:r>
              <w:rPr>
                <w:rFonts w:hint="eastAsia" w:ascii="宋体" w:hAnsi="宋体" w:eastAsia="宋体" w:cs="宋体"/>
              </w:rPr>
              <w:t xml:space="preserve"> </w:t>
            </w:r>
            <w:r>
              <w:rPr>
                <w:rFonts w:hint="eastAsia" w:ascii="宋体" w:hAnsi="宋体" w:eastAsia="宋体" w:cs="宋体"/>
                <w:lang w:val="en-US" w:eastAsia="zh-CN"/>
              </w:rPr>
              <w:t>2</w:t>
            </w:r>
          </w:p>
        </w:tc>
        <w:tc>
          <w:tcPr>
            <w:tcW w:w="2076" w:type="dxa"/>
          </w:tcPr>
          <w:p w14:paraId="2CBCD0D9">
            <w:pPr>
              <w:pStyle w:val="15"/>
              <w:rPr>
                <w:rFonts w:hint="eastAsia" w:ascii="宋体" w:hAnsi="宋体" w:eastAsia="宋体" w:cs="宋体"/>
              </w:rPr>
            </w:pPr>
            <w:r>
              <w:rPr>
                <w:rFonts w:hint="eastAsia" w:ascii="宋体" w:hAnsi="宋体" w:eastAsia="宋体" w:cs="宋体"/>
              </w:rPr>
              <w:t xml:space="preserve"> ___月___日—___月___日</w:t>
            </w:r>
          </w:p>
        </w:tc>
        <w:tc>
          <w:tcPr>
            <w:tcW w:w="2076" w:type="dxa"/>
          </w:tcPr>
          <w:p w14:paraId="2BF4F0B2">
            <w:pPr>
              <w:pStyle w:val="15"/>
              <w:rPr>
                <w:rFonts w:hint="eastAsia" w:ascii="宋体" w:hAnsi="宋体" w:eastAsia="宋体" w:cs="宋体"/>
              </w:rPr>
            </w:pPr>
            <w:r>
              <w:rPr>
                <w:rFonts w:hint="eastAsia" w:ascii="宋体" w:hAnsi="宋体" w:eastAsia="宋体" w:cs="宋体"/>
              </w:rPr>
              <w:t xml:space="preserve"> 质保期</w:t>
            </w:r>
          </w:p>
        </w:tc>
        <w:tc>
          <w:tcPr>
            <w:tcW w:w="2076" w:type="dxa"/>
          </w:tcPr>
          <w:p w14:paraId="25A7ABA8">
            <w:pPr>
              <w:rPr>
                <w:rFonts w:hint="eastAsia" w:ascii="宋体" w:hAnsi="宋体" w:eastAsia="宋体" w:cs="宋体"/>
              </w:rPr>
            </w:pPr>
          </w:p>
        </w:tc>
      </w:tr>
    </w:tbl>
    <w:p w14:paraId="1A5E6723">
      <w:pPr>
        <w:pStyle w:val="15"/>
        <w:ind w:firstLine="480"/>
        <w:rPr>
          <w:rFonts w:hint="eastAsia" w:ascii="宋体" w:hAnsi="宋体" w:eastAsia="宋体" w:cs="宋体"/>
        </w:rPr>
      </w:pPr>
      <w:r>
        <w:rPr>
          <w:rFonts w:hint="eastAsia" w:ascii="宋体" w:hAnsi="宋体" w:eastAsia="宋体" w:cs="宋体"/>
        </w:rPr>
        <w:t xml:space="preserve">  </w:t>
      </w:r>
    </w:p>
    <w:p w14:paraId="23F462B6">
      <w:pPr>
        <w:pStyle w:val="15"/>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三</w:t>
      </w:r>
      <w:r>
        <w:rPr>
          <w:rFonts w:hint="eastAsia" w:ascii="宋体" w:hAnsi="宋体" w:eastAsia="宋体" w:cs="宋体"/>
          <w:b/>
          <w:sz w:val="28"/>
        </w:rPr>
        <w:t>：</w:t>
      </w:r>
    </w:p>
    <w:p w14:paraId="2020AF33">
      <w:pPr>
        <w:pStyle w:val="15"/>
        <w:ind w:firstLine="480"/>
        <w:rPr>
          <w:rFonts w:hint="eastAsia" w:ascii="宋体" w:hAnsi="宋体" w:eastAsia="宋体" w:cs="宋体"/>
        </w:rPr>
      </w:pPr>
      <w:r>
        <w:rPr>
          <w:rFonts w:hint="eastAsia" w:ascii="宋体" w:hAnsi="宋体" w:eastAsia="宋体" w:cs="宋体"/>
        </w:rPr>
        <w:t>（以下格式文件由供应商根据需要选用）</w:t>
      </w:r>
    </w:p>
    <w:p w14:paraId="1B459B09">
      <w:pPr>
        <w:pStyle w:val="15"/>
        <w:jc w:val="center"/>
        <w:outlineLvl w:val="3"/>
        <w:rPr>
          <w:rFonts w:hint="eastAsia" w:ascii="宋体" w:hAnsi="宋体" w:eastAsia="宋体" w:cs="宋体"/>
        </w:rPr>
      </w:pPr>
      <w:r>
        <w:rPr>
          <w:rFonts w:hint="eastAsia" w:ascii="宋体" w:hAnsi="宋体" w:eastAsia="宋体" w:cs="宋体"/>
          <w:b/>
          <w:sz w:val="24"/>
        </w:rPr>
        <w:t>各类证明材料</w:t>
      </w:r>
    </w:p>
    <w:p w14:paraId="45BD1729">
      <w:pPr>
        <w:pStyle w:val="1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采购</w:t>
      </w:r>
      <w:r>
        <w:rPr>
          <w:rFonts w:hint="eastAsia" w:ascii="宋体" w:hAnsi="宋体" w:eastAsia="宋体" w:cs="宋体"/>
        </w:rPr>
        <w:t>文件要求提供的其他资料。</w:t>
      </w:r>
    </w:p>
    <w:p w14:paraId="092BEF74">
      <w:pPr>
        <w:pStyle w:val="1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响应</w:t>
      </w:r>
      <w:r>
        <w:rPr>
          <w:rFonts w:hint="eastAsia" w:ascii="宋体" w:hAnsi="宋体" w:eastAsia="宋体" w:cs="宋体"/>
        </w:rPr>
        <w:t>人认为需提供的其他资料。</w:t>
      </w:r>
    </w:p>
    <w:p w14:paraId="6A142029">
      <w:pPr>
        <w:pStyle w:val="15"/>
        <w:ind w:firstLine="480"/>
        <w:rPr>
          <w:rFonts w:hint="eastAsia" w:ascii="宋体" w:hAnsi="宋体" w:eastAsia="宋体" w:cs="宋体"/>
        </w:rPr>
      </w:pPr>
      <w:r>
        <w:rPr>
          <w:rFonts w:hint="eastAsia" w:ascii="宋体" w:hAnsi="宋体" w:eastAsia="宋体" w:cs="宋体"/>
        </w:rPr>
        <w:t xml:space="preserve">  </w:t>
      </w:r>
    </w:p>
    <w:p w14:paraId="258C1360">
      <w:pPr>
        <w:pStyle w:val="15"/>
        <w:rPr>
          <w:rFonts w:hint="eastAsia" w:ascii="宋体" w:hAnsi="宋体" w:eastAsia="宋体" w:cs="宋体"/>
        </w:rPr>
      </w:pPr>
      <w:r>
        <w:rPr>
          <w:rFonts w:hint="eastAsia" w:ascii="宋体" w:hAnsi="宋体" w:eastAsia="宋体" w:cs="宋体"/>
        </w:rPr>
        <w:t xml:space="preserve">  </w:t>
      </w:r>
    </w:p>
    <w:p w14:paraId="0B3994F9">
      <w:pPr>
        <w:pStyle w:val="15"/>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四</w:t>
      </w:r>
      <w:r>
        <w:rPr>
          <w:rFonts w:hint="eastAsia" w:ascii="宋体" w:hAnsi="宋体" w:eastAsia="宋体" w:cs="宋体"/>
          <w:b/>
          <w:sz w:val="28"/>
        </w:rPr>
        <w:t>：</w:t>
      </w:r>
    </w:p>
    <w:p w14:paraId="1D5F2DDA">
      <w:pPr>
        <w:pStyle w:val="15"/>
        <w:ind w:firstLine="480"/>
        <w:rPr>
          <w:rFonts w:hint="eastAsia" w:ascii="宋体" w:hAnsi="宋体" w:eastAsia="宋体" w:cs="宋体"/>
        </w:rPr>
      </w:pPr>
      <w:r>
        <w:rPr>
          <w:rFonts w:hint="eastAsia" w:ascii="宋体" w:hAnsi="宋体" w:eastAsia="宋体" w:cs="宋体"/>
        </w:rPr>
        <w:t>（以下格式文件由供应商根据需要选用）</w:t>
      </w:r>
    </w:p>
    <w:p w14:paraId="27EB2A31">
      <w:pPr>
        <w:pStyle w:val="15"/>
        <w:jc w:val="center"/>
        <w:outlineLvl w:val="3"/>
        <w:rPr>
          <w:rFonts w:hint="eastAsia" w:ascii="宋体" w:hAnsi="宋体" w:eastAsia="宋体" w:cs="宋体"/>
        </w:rPr>
      </w:pPr>
      <w:r>
        <w:rPr>
          <w:rFonts w:hint="eastAsia" w:ascii="宋体" w:hAnsi="宋体" w:eastAsia="宋体" w:cs="宋体"/>
          <w:b/>
          <w:sz w:val="24"/>
        </w:rPr>
        <w:t>需要采购人提供的附加条件</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59C4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8A4F09">
            <w:pPr>
              <w:pStyle w:val="15"/>
              <w:rPr>
                <w:rFonts w:hint="eastAsia" w:ascii="宋体" w:hAnsi="宋体" w:eastAsia="宋体" w:cs="宋体"/>
              </w:rPr>
            </w:pPr>
            <w:r>
              <w:rPr>
                <w:rFonts w:hint="eastAsia" w:ascii="宋体" w:hAnsi="宋体" w:eastAsia="宋体" w:cs="宋体"/>
              </w:rPr>
              <w:t>序号</w:t>
            </w:r>
          </w:p>
        </w:tc>
        <w:tc>
          <w:tcPr>
            <w:tcW w:w="4153" w:type="dxa"/>
          </w:tcPr>
          <w:p w14:paraId="596715F8">
            <w:pPr>
              <w:pStyle w:val="15"/>
              <w:rPr>
                <w:rFonts w:hint="eastAsia" w:ascii="宋体" w:hAnsi="宋体" w:eastAsia="宋体" w:cs="宋体"/>
              </w:rPr>
            </w:pPr>
            <w:r>
              <w:rPr>
                <w:rFonts w:hint="eastAsia" w:ascii="宋体" w:hAnsi="宋体" w:eastAsia="宋体" w:cs="宋体"/>
                <w:lang w:eastAsia="zh-CN"/>
              </w:rPr>
              <w:t>响应</w:t>
            </w:r>
            <w:r>
              <w:rPr>
                <w:rFonts w:hint="eastAsia" w:ascii="宋体" w:hAnsi="宋体" w:eastAsia="宋体" w:cs="宋体"/>
              </w:rPr>
              <w:t>人需要采购人提供的附加条件</w:t>
            </w:r>
          </w:p>
        </w:tc>
      </w:tr>
      <w:tr w14:paraId="69B92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3ECBD2">
            <w:pPr>
              <w:pStyle w:val="15"/>
              <w:rPr>
                <w:rFonts w:hint="eastAsia" w:ascii="宋体" w:hAnsi="宋体" w:eastAsia="宋体" w:cs="宋体"/>
              </w:rPr>
            </w:pPr>
            <w:r>
              <w:rPr>
                <w:rFonts w:hint="eastAsia" w:ascii="宋体" w:hAnsi="宋体" w:eastAsia="宋体" w:cs="宋体"/>
              </w:rPr>
              <w:t xml:space="preserve"> 1</w:t>
            </w:r>
          </w:p>
        </w:tc>
        <w:tc>
          <w:tcPr>
            <w:tcW w:w="4153" w:type="dxa"/>
          </w:tcPr>
          <w:p w14:paraId="0CAA4E67">
            <w:pPr>
              <w:rPr>
                <w:rFonts w:hint="eastAsia" w:ascii="宋体" w:hAnsi="宋体" w:eastAsia="宋体" w:cs="宋体"/>
              </w:rPr>
            </w:pPr>
          </w:p>
        </w:tc>
      </w:tr>
      <w:tr w14:paraId="3E0FB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57F5CA">
            <w:pPr>
              <w:pStyle w:val="15"/>
              <w:rPr>
                <w:rFonts w:hint="eastAsia" w:ascii="宋体" w:hAnsi="宋体" w:eastAsia="宋体" w:cs="宋体"/>
              </w:rPr>
            </w:pPr>
            <w:r>
              <w:rPr>
                <w:rFonts w:hint="eastAsia" w:ascii="宋体" w:hAnsi="宋体" w:eastAsia="宋体" w:cs="宋体"/>
              </w:rPr>
              <w:t xml:space="preserve"> 2</w:t>
            </w:r>
          </w:p>
        </w:tc>
        <w:tc>
          <w:tcPr>
            <w:tcW w:w="4153" w:type="dxa"/>
          </w:tcPr>
          <w:p w14:paraId="6311BB67">
            <w:pPr>
              <w:rPr>
                <w:rFonts w:hint="eastAsia" w:ascii="宋体" w:hAnsi="宋体" w:eastAsia="宋体" w:cs="宋体"/>
              </w:rPr>
            </w:pPr>
          </w:p>
        </w:tc>
      </w:tr>
      <w:tr w14:paraId="113E9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B82E82">
            <w:pPr>
              <w:pStyle w:val="15"/>
              <w:rPr>
                <w:rFonts w:hint="eastAsia" w:ascii="宋体" w:hAnsi="宋体" w:eastAsia="宋体" w:cs="宋体"/>
              </w:rPr>
            </w:pPr>
            <w:r>
              <w:rPr>
                <w:rFonts w:hint="eastAsia" w:ascii="宋体" w:hAnsi="宋体" w:eastAsia="宋体" w:cs="宋体"/>
              </w:rPr>
              <w:t xml:space="preserve"> 3</w:t>
            </w:r>
          </w:p>
        </w:tc>
        <w:tc>
          <w:tcPr>
            <w:tcW w:w="4153" w:type="dxa"/>
          </w:tcPr>
          <w:p w14:paraId="5A3F5E6C">
            <w:pPr>
              <w:rPr>
                <w:rFonts w:hint="eastAsia" w:ascii="宋体" w:hAnsi="宋体" w:eastAsia="宋体" w:cs="宋体"/>
              </w:rPr>
            </w:pPr>
          </w:p>
        </w:tc>
      </w:tr>
    </w:tbl>
    <w:p w14:paraId="5D055800">
      <w:pPr>
        <w:pStyle w:val="15"/>
        <w:ind w:firstLine="480"/>
        <w:rPr>
          <w:rFonts w:hint="eastAsia" w:ascii="宋体" w:hAnsi="宋体" w:eastAsia="宋体" w:cs="宋体"/>
        </w:rPr>
      </w:pPr>
      <w:r>
        <w:rPr>
          <w:rFonts w:hint="eastAsia" w:ascii="宋体" w:hAnsi="宋体" w:eastAsia="宋体" w:cs="宋体"/>
        </w:rPr>
        <w:t>注：</w:t>
      </w:r>
      <w:r>
        <w:rPr>
          <w:rFonts w:hint="eastAsia" w:ascii="宋体" w:hAnsi="宋体" w:eastAsia="宋体" w:cs="宋体"/>
          <w:lang w:eastAsia="zh-CN"/>
        </w:rPr>
        <w:t>响应</w:t>
      </w:r>
      <w:r>
        <w:rPr>
          <w:rFonts w:hint="eastAsia" w:ascii="宋体" w:hAnsi="宋体" w:eastAsia="宋体" w:cs="宋体"/>
        </w:rPr>
        <w:t>人完成本项目需要采购人配合或提供的条件必须在上表列出，否则将视为</w:t>
      </w:r>
      <w:r>
        <w:rPr>
          <w:rFonts w:hint="eastAsia" w:ascii="宋体" w:hAnsi="宋体" w:eastAsia="宋体" w:cs="宋体"/>
          <w:lang w:eastAsia="zh-CN"/>
        </w:rPr>
        <w:t>响应</w:t>
      </w:r>
      <w:r>
        <w:rPr>
          <w:rFonts w:hint="eastAsia" w:ascii="宋体" w:hAnsi="宋体" w:eastAsia="宋体" w:cs="宋体"/>
        </w:rPr>
        <w:t>人同意按现有条件完成本项目。如上表所列附加条件含有采购人不能接受的，将被视为</w:t>
      </w:r>
      <w:r>
        <w:rPr>
          <w:rFonts w:hint="eastAsia" w:ascii="宋体" w:hAnsi="宋体" w:eastAsia="宋体" w:cs="宋体"/>
          <w:lang w:eastAsia="zh-CN"/>
        </w:rPr>
        <w:t>响应</w:t>
      </w:r>
      <w:r>
        <w:rPr>
          <w:rFonts w:hint="eastAsia" w:ascii="宋体" w:hAnsi="宋体" w:eastAsia="宋体" w:cs="宋体"/>
        </w:rPr>
        <w:t>无效。</w:t>
      </w:r>
    </w:p>
    <w:p w14:paraId="5A7F0CC1">
      <w:pPr>
        <w:pStyle w:val="15"/>
        <w:ind w:firstLine="480"/>
        <w:rPr>
          <w:rFonts w:hint="eastAsia" w:ascii="宋体" w:hAnsi="宋体" w:eastAsia="宋体" w:cs="宋体"/>
        </w:rPr>
      </w:pPr>
      <w:r>
        <w:rPr>
          <w:rFonts w:hint="eastAsia" w:ascii="宋体" w:hAnsi="宋体" w:eastAsia="宋体" w:cs="宋体"/>
        </w:rPr>
        <w:t xml:space="preserve">  </w:t>
      </w:r>
    </w:p>
    <w:p w14:paraId="176D85F1">
      <w:pPr>
        <w:pStyle w:val="15"/>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五</w:t>
      </w:r>
      <w:r>
        <w:rPr>
          <w:rFonts w:hint="eastAsia" w:ascii="宋体" w:hAnsi="宋体" w:eastAsia="宋体" w:cs="宋体"/>
          <w:b/>
          <w:sz w:val="28"/>
        </w:rPr>
        <w:t>：</w:t>
      </w:r>
    </w:p>
    <w:p w14:paraId="59860DC1">
      <w:pPr>
        <w:pStyle w:val="15"/>
        <w:ind w:firstLine="480"/>
        <w:rPr>
          <w:rFonts w:hint="eastAsia" w:ascii="宋体" w:hAnsi="宋体" w:eastAsia="宋体" w:cs="宋体"/>
        </w:rPr>
      </w:pPr>
      <w:r>
        <w:rPr>
          <w:rFonts w:hint="eastAsia" w:ascii="宋体" w:hAnsi="宋体" w:eastAsia="宋体" w:cs="宋体"/>
        </w:rPr>
        <w:t>（以下格式文件由供应商根据需要选用）</w:t>
      </w:r>
    </w:p>
    <w:p w14:paraId="19F77545">
      <w:pPr>
        <w:pStyle w:val="15"/>
        <w:jc w:val="center"/>
        <w:outlineLvl w:val="3"/>
        <w:rPr>
          <w:rFonts w:hint="eastAsia" w:ascii="宋体" w:hAnsi="宋体" w:eastAsia="宋体" w:cs="宋体"/>
        </w:rPr>
      </w:pPr>
      <w:r>
        <w:rPr>
          <w:rFonts w:hint="eastAsia" w:ascii="宋体" w:hAnsi="宋体" w:eastAsia="宋体" w:cs="宋体"/>
          <w:b/>
          <w:sz w:val="24"/>
        </w:rPr>
        <w:t>询问函、质疑函、投诉书格式</w:t>
      </w:r>
    </w:p>
    <w:p w14:paraId="005683EF">
      <w:pPr>
        <w:pStyle w:val="15"/>
        <w:ind w:firstLine="480"/>
        <w:rPr>
          <w:rFonts w:hint="eastAsia" w:ascii="宋体" w:hAnsi="宋体" w:eastAsia="宋体" w:cs="宋体"/>
        </w:rPr>
      </w:pPr>
      <w:r>
        <w:rPr>
          <w:rFonts w:hint="eastAsia" w:ascii="宋体" w:hAnsi="宋体" w:eastAsia="宋体" w:cs="宋体"/>
        </w:rPr>
        <w:t>说明：本部分格式为</w:t>
      </w:r>
      <w:r>
        <w:rPr>
          <w:rFonts w:hint="eastAsia" w:ascii="宋体" w:hAnsi="宋体" w:eastAsia="宋体" w:cs="宋体"/>
          <w:lang w:eastAsia="zh-CN"/>
        </w:rPr>
        <w:t>响应</w:t>
      </w:r>
      <w:r>
        <w:rPr>
          <w:rFonts w:hint="eastAsia" w:ascii="宋体" w:hAnsi="宋体" w:eastAsia="宋体" w:cs="宋体"/>
        </w:rPr>
        <w:t>人提交询问函、质疑函、投诉函时使用，不属于</w:t>
      </w:r>
      <w:r>
        <w:rPr>
          <w:rFonts w:hint="eastAsia" w:ascii="宋体" w:hAnsi="宋体" w:eastAsia="宋体" w:cs="宋体"/>
          <w:lang w:eastAsia="zh-CN"/>
        </w:rPr>
        <w:t>磋商文件</w:t>
      </w:r>
      <w:r>
        <w:rPr>
          <w:rFonts w:hint="eastAsia" w:ascii="宋体" w:hAnsi="宋体" w:eastAsia="宋体" w:cs="宋体"/>
        </w:rPr>
        <w:t>格式的组成部分。</w:t>
      </w:r>
    </w:p>
    <w:p w14:paraId="1BE55D27">
      <w:pPr>
        <w:pStyle w:val="15"/>
        <w:jc w:val="center"/>
        <w:outlineLvl w:val="3"/>
        <w:rPr>
          <w:rFonts w:hint="eastAsia" w:ascii="宋体" w:hAnsi="宋体" w:eastAsia="宋体" w:cs="宋体"/>
        </w:rPr>
      </w:pPr>
      <w:r>
        <w:rPr>
          <w:rFonts w:hint="eastAsia" w:ascii="宋体" w:hAnsi="宋体" w:eastAsia="宋体" w:cs="宋体"/>
          <w:b/>
          <w:sz w:val="24"/>
        </w:rPr>
        <w:t>询问函</w:t>
      </w:r>
    </w:p>
    <w:p w14:paraId="7EB1C81E">
      <w:pPr>
        <w:pStyle w:val="15"/>
        <w:ind w:firstLine="480"/>
        <w:rPr>
          <w:rFonts w:hint="eastAsia" w:ascii="宋体" w:hAnsi="宋体" w:eastAsia="宋体" w:cs="宋体"/>
          <w:lang w:val="en-US" w:eastAsia="zh-CN"/>
        </w:rPr>
      </w:pPr>
      <w:r>
        <w:rPr>
          <w:rFonts w:hint="eastAsia" w:ascii="宋体" w:hAnsi="宋体" w:eastAsia="宋体" w:cs="宋体"/>
          <w:lang w:eastAsia="zh-CN"/>
        </w:rPr>
        <w:t>广东省生殖科学研究所（广东省生殖医院）</w:t>
      </w:r>
      <w:r>
        <w:rPr>
          <w:rFonts w:hint="eastAsia" w:ascii="宋体" w:hAnsi="宋体" w:eastAsia="宋体" w:cs="宋体"/>
          <w:lang w:val="en-US" w:eastAsia="zh-CN"/>
        </w:rPr>
        <w:t>：</w:t>
      </w:r>
    </w:p>
    <w:p w14:paraId="42A60DC0">
      <w:pPr>
        <w:pStyle w:val="15"/>
        <w:ind w:firstLine="480"/>
        <w:rPr>
          <w:rFonts w:hint="eastAsia" w:ascii="宋体" w:hAnsi="宋体" w:eastAsia="宋体" w:cs="宋体"/>
        </w:rPr>
      </w:pPr>
      <w:r>
        <w:rPr>
          <w:rFonts w:hint="eastAsia" w:ascii="宋体" w:hAnsi="宋体" w:eastAsia="宋体" w:cs="宋体"/>
        </w:rPr>
        <w:t>我单位已登记并准备参与“</w:t>
      </w:r>
      <w:r>
        <w:rPr>
          <w:rFonts w:hint="eastAsia" w:ascii="宋体" w:hAnsi="宋体" w:eastAsia="宋体" w:cs="宋体"/>
          <w:lang w:eastAsia="zh-CN"/>
        </w:rPr>
        <w:t>广东省生殖医院环境保护咨询项目</w:t>
      </w:r>
      <w:r>
        <w:rPr>
          <w:rFonts w:hint="eastAsia" w:ascii="宋体" w:hAnsi="宋体" w:eastAsia="宋体" w:cs="宋体"/>
        </w:rPr>
        <w:t>”项目的</w:t>
      </w:r>
      <w:r>
        <w:rPr>
          <w:rFonts w:hint="eastAsia" w:ascii="宋体" w:hAnsi="宋体" w:eastAsia="宋体" w:cs="宋体"/>
          <w:lang w:eastAsia="zh-CN"/>
        </w:rPr>
        <w:t>响应</w:t>
      </w:r>
      <w:r>
        <w:rPr>
          <w:rFonts w:hint="eastAsia" w:ascii="宋体" w:hAnsi="宋体" w:eastAsia="宋体" w:cs="宋体"/>
        </w:rPr>
        <w:t>活动，现有以下</w:t>
      </w:r>
      <w:r>
        <w:rPr>
          <w:rFonts w:hint="eastAsia" w:ascii="宋体" w:hAnsi="宋体" w:eastAsia="宋体" w:cs="宋体"/>
          <w:lang w:eastAsia="zh-CN"/>
        </w:rPr>
        <w:t>几项</w:t>
      </w:r>
      <w:r>
        <w:rPr>
          <w:rFonts w:hint="eastAsia" w:ascii="宋体" w:hAnsi="宋体" w:eastAsia="宋体" w:cs="宋体"/>
        </w:rPr>
        <w:t>内容（或条款）存在疑问（或无法理解），特提出询问。</w:t>
      </w:r>
    </w:p>
    <w:p w14:paraId="2B045448">
      <w:pPr>
        <w:pStyle w:val="15"/>
        <w:ind w:firstLine="480"/>
        <w:rPr>
          <w:rFonts w:hint="eastAsia" w:ascii="宋体" w:hAnsi="宋体" w:eastAsia="宋体" w:cs="宋体"/>
        </w:rPr>
      </w:pPr>
      <w:r>
        <w:rPr>
          <w:rFonts w:hint="eastAsia" w:ascii="宋体" w:hAnsi="宋体" w:eastAsia="宋体" w:cs="宋体"/>
        </w:rPr>
        <w:t>一、_____________________（事项一）</w:t>
      </w:r>
    </w:p>
    <w:p w14:paraId="74FAF9D1">
      <w:pPr>
        <w:pStyle w:val="15"/>
        <w:ind w:firstLine="480"/>
        <w:rPr>
          <w:rFonts w:hint="eastAsia" w:ascii="宋体" w:hAnsi="宋体" w:eastAsia="宋体" w:cs="宋体"/>
        </w:rPr>
      </w:pPr>
      <w:r>
        <w:rPr>
          <w:rFonts w:hint="eastAsia" w:ascii="宋体" w:hAnsi="宋体" w:eastAsia="宋体" w:cs="宋体"/>
        </w:rPr>
        <w:t>（1）____________________（问题或条款内容）</w:t>
      </w:r>
    </w:p>
    <w:p w14:paraId="6CCC2308">
      <w:pPr>
        <w:pStyle w:val="15"/>
        <w:ind w:firstLine="480"/>
        <w:rPr>
          <w:rFonts w:hint="eastAsia" w:ascii="宋体" w:hAnsi="宋体" w:eastAsia="宋体" w:cs="宋体"/>
        </w:rPr>
      </w:pPr>
      <w:r>
        <w:rPr>
          <w:rFonts w:hint="eastAsia" w:ascii="宋体" w:hAnsi="宋体" w:eastAsia="宋体" w:cs="宋体"/>
        </w:rPr>
        <w:t>（2）____________________（说明疑问或无法理解原因）</w:t>
      </w:r>
    </w:p>
    <w:p w14:paraId="0BAACDE7">
      <w:pPr>
        <w:pStyle w:val="15"/>
        <w:ind w:firstLine="480"/>
        <w:rPr>
          <w:rFonts w:hint="eastAsia" w:ascii="宋体" w:hAnsi="宋体" w:eastAsia="宋体" w:cs="宋体"/>
        </w:rPr>
      </w:pPr>
      <w:r>
        <w:rPr>
          <w:rFonts w:hint="eastAsia" w:ascii="宋体" w:hAnsi="宋体" w:eastAsia="宋体" w:cs="宋体"/>
        </w:rPr>
        <w:t>（3）____________________（建议）</w:t>
      </w:r>
    </w:p>
    <w:p w14:paraId="56D8CF23">
      <w:pPr>
        <w:pStyle w:val="15"/>
        <w:ind w:firstLine="480"/>
        <w:rPr>
          <w:rFonts w:hint="eastAsia" w:ascii="宋体" w:hAnsi="宋体" w:eastAsia="宋体" w:cs="宋体"/>
        </w:rPr>
      </w:pPr>
      <w:r>
        <w:rPr>
          <w:rFonts w:hint="eastAsia" w:ascii="宋体" w:hAnsi="宋体" w:eastAsia="宋体" w:cs="宋体"/>
        </w:rPr>
        <w:t>二、_____________________（事项二）</w:t>
      </w:r>
    </w:p>
    <w:p w14:paraId="129BB332">
      <w:pPr>
        <w:pStyle w:val="15"/>
        <w:ind w:firstLine="480"/>
        <w:rPr>
          <w:rFonts w:hint="eastAsia" w:ascii="宋体" w:hAnsi="宋体" w:eastAsia="宋体" w:cs="宋体"/>
        </w:rPr>
      </w:pPr>
      <w:r>
        <w:rPr>
          <w:rFonts w:hint="eastAsia" w:ascii="宋体" w:hAnsi="宋体" w:eastAsia="宋体" w:cs="宋体"/>
        </w:rPr>
        <w:t>...</w:t>
      </w:r>
    </w:p>
    <w:p w14:paraId="3AA83A20">
      <w:pPr>
        <w:pStyle w:val="15"/>
        <w:ind w:firstLine="480"/>
        <w:rPr>
          <w:rFonts w:hint="eastAsia" w:ascii="宋体" w:hAnsi="宋体" w:eastAsia="宋体" w:cs="宋体"/>
        </w:rPr>
      </w:pPr>
      <w:r>
        <w:rPr>
          <w:rFonts w:hint="eastAsia" w:ascii="宋体" w:hAnsi="宋体" w:eastAsia="宋体" w:cs="宋体"/>
        </w:rPr>
        <w:t>随附相关证明材料如下：（目录）</w:t>
      </w:r>
    </w:p>
    <w:p w14:paraId="02D27F19">
      <w:pPr>
        <w:pStyle w:val="15"/>
        <w:rPr>
          <w:rFonts w:hint="eastAsia" w:ascii="宋体" w:hAnsi="宋体" w:eastAsia="宋体" w:cs="宋体"/>
        </w:rPr>
      </w:pPr>
      <w:r>
        <w:rPr>
          <w:rFonts w:hint="eastAsia" w:ascii="宋体" w:hAnsi="宋体" w:eastAsia="宋体" w:cs="宋体"/>
        </w:rPr>
        <w:t>询问人（公章）：_____________________</w:t>
      </w:r>
    </w:p>
    <w:p w14:paraId="5082D655">
      <w:pPr>
        <w:pStyle w:val="15"/>
        <w:rPr>
          <w:rFonts w:hint="eastAsia" w:ascii="宋体" w:hAnsi="宋体" w:eastAsia="宋体" w:cs="宋体"/>
        </w:rPr>
      </w:pPr>
      <w:r>
        <w:rPr>
          <w:rFonts w:hint="eastAsia" w:ascii="宋体" w:hAnsi="宋体" w:eastAsia="宋体" w:cs="宋体"/>
        </w:rPr>
        <w:t>法定代表人或授权代表（签字或盖章）：_____________________</w:t>
      </w:r>
    </w:p>
    <w:p w14:paraId="1A5B8DB5">
      <w:pPr>
        <w:pStyle w:val="15"/>
        <w:rPr>
          <w:rFonts w:hint="eastAsia" w:ascii="宋体" w:hAnsi="宋体" w:eastAsia="宋体" w:cs="宋体"/>
        </w:rPr>
      </w:pPr>
      <w:r>
        <w:rPr>
          <w:rFonts w:hint="eastAsia" w:ascii="宋体" w:hAnsi="宋体" w:eastAsia="宋体" w:cs="宋体"/>
        </w:rPr>
        <w:t>地址/邮编：_____________________</w:t>
      </w:r>
    </w:p>
    <w:p w14:paraId="3EEE0B36">
      <w:pPr>
        <w:pStyle w:val="15"/>
        <w:rPr>
          <w:rFonts w:hint="eastAsia" w:ascii="宋体" w:hAnsi="宋体" w:eastAsia="宋体" w:cs="宋体"/>
        </w:rPr>
      </w:pPr>
      <w:r>
        <w:rPr>
          <w:rFonts w:hint="eastAsia" w:ascii="宋体" w:hAnsi="宋体" w:eastAsia="宋体" w:cs="宋体"/>
        </w:rPr>
        <w:t>电话/传真：_____________________</w:t>
      </w:r>
    </w:p>
    <w:p w14:paraId="4B34842A">
      <w:pPr>
        <w:pStyle w:val="15"/>
        <w:rPr>
          <w:rFonts w:hint="eastAsia" w:ascii="宋体" w:hAnsi="宋体" w:eastAsia="宋体" w:cs="宋体"/>
        </w:rPr>
      </w:pPr>
      <w:r>
        <w:rPr>
          <w:rFonts w:hint="eastAsia" w:ascii="宋体" w:hAnsi="宋体" w:eastAsia="宋体" w:cs="宋体"/>
        </w:rPr>
        <w:t>日期： 年 月 日</w:t>
      </w:r>
    </w:p>
    <w:p w14:paraId="523713CD">
      <w:pPr>
        <w:pStyle w:val="15"/>
        <w:ind w:firstLine="480"/>
        <w:rPr>
          <w:rFonts w:hint="eastAsia" w:ascii="宋体" w:hAnsi="宋体" w:eastAsia="宋体" w:cs="宋体"/>
        </w:rPr>
      </w:pPr>
      <w:r>
        <w:rPr>
          <w:rFonts w:hint="eastAsia" w:ascii="宋体" w:hAnsi="宋体" w:eastAsia="宋体" w:cs="宋体"/>
        </w:rPr>
        <w:t xml:space="preserve">  </w:t>
      </w:r>
    </w:p>
    <w:p w14:paraId="33E5DD9B">
      <w:pPr>
        <w:pStyle w:val="15"/>
        <w:jc w:val="center"/>
        <w:outlineLvl w:val="3"/>
        <w:rPr>
          <w:rFonts w:hint="eastAsia" w:ascii="宋体" w:hAnsi="宋体" w:eastAsia="宋体" w:cs="宋体"/>
        </w:rPr>
      </w:pPr>
      <w:r>
        <w:rPr>
          <w:rFonts w:hint="eastAsia" w:ascii="宋体" w:hAnsi="宋体" w:eastAsia="宋体" w:cs="宋体"/>
          <w:b/>
          <w:sz w:val="24"/>
        </w:rPr>
        <w:t>质疑函</w:t>
      </w:r>
    </w:p>
    <w:p w14:paraId="541334AE">
      <w:pPr>
        <w:pStyle w:val="15"/>
        <w:ind w:firstLine="480"/>
        <w:rPr>
          <w:rFonts w:hint="eastAsia" w:ascii="宋体" w:hAnsi="宋体" w:eastAsia="宋体" w:cs="宋体"/>
        </w:rPr>
      </w:pPr>
      <w:r>
        <w:rPr>
          <w:rFonts w:hint="eastAsia" w:ascii="宋体" w:hAnsi="宋体" w:eastAsia="宋体" w:cs="宋体"/>
        </w:rPr>
        <w:t>一、质疑供应商基本信息</w:t>
      </w:r>
    </w:p>
    <w:p w14:paraId="6DBCA824">
      <w:pPr>
        <w:pStyle w:val="15"/>
        <w:ind w:firstLine="480"/>
        <w:rPr>
          <w:rFonts w:hint="eastAsia" w:ascii="宋体" w:hAnsi="宋体" w:eastAsia="宋体" w:cs="宋体"/>
        </w:rPr>
      </w:pPr>
      <w:r>
        <w:rPr>
          <w:rFonts w:hint="eastAsia" w:ascii="宋体" w:hAnsi="宋体" w:eastAsia="宋体" w:cs="宋体"/>
        </w:rPr>
        <w:t>质疑供应商：</w:t>
      </w:r>
    </w:p>
    <w:p w14:paraId="2B186F96">
      <w:pPr>
        <w:pStyle w:val="15"/>
        <w:ind w:firstLine="480"/>
        <w:rPr>
          <w:rFonts w:hint="eastAsia" w:ascii="宋体" w:hAnsi="宋体" w:eastAsia="宋体" w:cs="宋体"/>
        </w:rPr>
      </w:pPr>
      <w:r>
        <w:rPr>
          <w:rFonts w:hint="eastAsia" w:ascii="宋体" w:hAnsi="宋体" w:eastAsia="宋体" w:cs="宋体"/>
        </w:rPr>
        <w:t>地址：_____________________邮编：_____________________</w:t>
      </w:r>
    </w:p>
    <w:p w14:paraId="394945AE">
      <w:pPr>
        <w:pStyle w:val="15"/>
        <w:ind w:firstLine="480"/>
        <w:rPr>
          <w:rFonts w:hint="eastAsia" w:ascii="宋体" w:hAnsi="宋体" w:eastAsia="宋体" w:cs="宋体"/>
        </w:rPr>
      </w:pPr>
      <w:r>
        <w:rPr>
          <w:rFonts w:hint="eastAsia" w:ascii="宋体" w:hAnsi="宋体" w:eastAsia="宋体" w:cs="宋体"/>
        </w:rPr>
        <w:t>联系：_____________________联系电话：_____________________</w:t>
      </w:r>
    </w:p>
    <w:p w14:paraId="57710076">
      <w:pPr>
        <w:pStyle w:val="15"/>
        <w:ind w:firstLine="480"/>
        <w:rPr>
          <w:rFonts w:hint="eastAsia" w:ascii="宋体" w:hAnsi="宋体" w:eastAsia="宋体" w:cs="宋体"/>
        </w:rPr>
      </w:pPr>
      <w:r>
        <w:rPr>
          <w:rFonts w:hint="eastAsia" w:ascii="宋体" w:hAnsi="宋体" w:eastAsia="宋体" w:cs="宋体"/>
        </w:rPr>
        <w:t>授权代表：_____________________</w:t>
      </w:r>
    </w:p>
    <w:p w14:paraId="711A85F4">
      <w:pPr>
        <w:pStyle w:val="15"/>
        <w:ind w:firstLine="480"/>
        <w:rPr>
          <w:rFonts w:hint="eastAsia" w:ascii="宋体" w:hAnsi="宋体" w:eastAsia="宋体" w:cs="宋体"/>
        </w:rPr>
      </w:pPr>
      <w:r>
        <w:rPr>
          <w:rFonts w:hint="eastAsia" w:ascii="宋体" w:hAnsi="宋体" w:eastAsia="宋体" w:cs="宋体"/>
        </w:rPr>
        <w:t>联系电话：_____________________</w:t>
      </w:r>
    </w:p>
    <w:p w14:paraId="15E435D3">
      <w:pPr>
        <w:pStyle w:val="15"/>
        <w:ind w:firstLine="480"/>
        <w:rPr>
          <w:rFonts w:hint="eastAsia" w:ascii="宋体" w:hAnsi="宋体" w:eastAsia="宋体" w:cs="宋体"/>
        </w:rPr>
      </w:pPr>
      <w:r>
        <w:rPr>
          <w:rFonts w:hint="eastAsia" w:ascii="宋体" w:hAnsi="宋体" w:eastAsia="宋体" w:cs="宋体"/>
        </w:rPr>
        <w:t>地址：_____________________邮编：_____________________</w:t>
      </w:r>
    </w:p>
    <w:p w14:paraId="1CD6870F">
      <w:pPr>
        <w:pStyle w:val="15"/>
        <w:ind w:firstLine="480"/>
        <w:rPr>
          <w:rFonts w:hint="eastAsia" w:ascii="宋体" w:hAnsi="宋体" w:eastAsia="宋体" w:cs="宋体"/>
        </w:rPr>
      </w:pPr>
      <w:r>
        <w:rPr>
          <w:rFonts w:hint="eastAsia" w:ascii="宋体" w:hAnsi="宋体" w:eastAsia="宋体" w:cs="宋体"/>
        </w:rPr>
        <w:t>二、质疑项目基本情况</w:t>
      </w:r>
    </w:p>
    <w:p w14:paraId="5E3AA9DA">
      <w:pPr>
        <w:pStyle w:val="15"/>
        <w:ind w:firstLine="480"/>
        <w:rPr>
          <w:rFonts w:hint="eastAsia" w:ascii="宋体" w:hAnsi="宋体" w:eastAsia="宋体" w:cs="宋体"/>
        </w:rPr>
      </w:pPr>
      <w:r>
        <w:rPr>
          <w:rFonts w:hint="eastAsia" w:ascii="宋体" w:hAnsi="宋体" w:eastAsia="宋体" w:cs="宋体"/>
        </w:rPr>
        <w:t>质疑项目的名称：_____________________</w:t>
      </w:r>
    </w:p>
    <w:p w14:paraId="58E2A128">
      <w:pPr>
        <w:pStyle w:val="15"/>
        <w:ind w:firstLine="480"/>
        <w:rPr>
          <w:rFonts w:hint="eastAsia" w:ascii="宋体" w:hAnsi="宋体" w:eastAsia="宋体" w:cs="宋体"/>
        </w:rPr>
      </w:pPr>
      <w:r>
        <w:rPr>
          <w:rFonts w:hint="eastAsia" w:ascii="宋体" w:hAnsi="宋体" w:eastAsia="宋体" w:cs="宋体"/>
        </w:rPr>
        <w:t>采购人名称：_____________________</w:t>
      </w:r>
    </w:p>
    <w:p w14:paraId="0527E22E">
      <w:pPr>
        <w:pStyle w:val="15"/>
        <w:ind w:firstLine="480"/>
        <w:rPr>
          <w:rFonts w:hint="eastAsia" w:ascii="宋体" w:hAnsi="宋体" w:eastAsia="宋体" w:cs="宋体"/>
        </w:rPr>
      </w:pPr>
      <w:r>
        <w:rPr>
          <w:rFonts w:hint="eastAsia" w:ascii="宋体" w:hAnsi="宋体" w:eastAsia="宋体" w:cs="宋体"/>
        </w:rPr>
        <w:t>采购文件获取日期：_____________________</w:t>
      </w:r>
    </w:p>
    <w:p w14:paraId="5A44151F">
      <w:pPr>
        <w:pStyle w:val="15"/>
        <w:ind w:firstLine="480"/>
        <w:rPr>
          <w:rFonts w:hint="eastAsia" w:ascii="宋体" w:hAnsi="宋体" w:eastAsia="宋体" w:cs="宋体"/>
        </w:rPr>
      </w:pPr>
      <w:r>
        <w:rPr>
          <w:rFonts w:hint="eastAsia" w:ascii="宋体" w:hAnsi="宋体" w:eastAsia="宋体" w:cs="宋体"/>
        </w:rPr>
        <w:t>三、质疑事项具体内容</w:t>
      </w:r>
    </w:p>
    <w:p w14:paraId="5B87FE76">
      <w:pPr>
        <w:pStyle w:val="15"/>
        <w:ind w:firstLine="480"/>
        <w:rPr>
          <w:rFonts w:hint="eastAsia" w:ascii="宋体" w:hAnsi="宋体" w:eastAsia="宋体" w:cs="宋体"/>
        </w:rPr>
      </w:pPr>
      <w:r>
        <w:rPr>
          <w:rFonts w:hint="eastAsia" w:ascii="宋体" w:hAnsi="宋体" w:eastAsia="宋体" w:cs="宋体"/>
        </w:rPr>
        <w:t>质疑事项1：_____________________</w:t>
      </w:r>
    </w:p>
    <w:p w14:paraId="41EF4FD2">
      <w:pPr>
        <w:pStyle w:val="15"/>
        <w:ind w:firstLine="480"/>
        <w:rPr>
          <w:rFonts w:hint="eastAsia" w:ascii="宋体" w:hAnsi="宋体" w:eastAsia="宋体" w:cs="宋体"/>
        </w:rPr>
      </w:pPr>
      <w:r>
        <w:rPr>
          <w:rFonts w:hint="eastAsia" w:ascii="宋体" w:hAnsi="宋体" w:eastAsia="宋体" w:cs="宋体"/>
        </w:rPr>
        <w:t>事实依据：_____________________</w:t>
      </w:r>
    </w:p>
    <w:p w14:paraId="307EC367">
      <w:pPr>
        <w:pStyle w:val="15"/>
        <w:ind w:firstLine="480"/>
        <w:rPr>
          <w:rFonts w:hint="eastAsia" w:ascii="宋体" w:hAnsi="宋体" w:eastAsia="宋体" w:cs="宋体"/>
        </w:rPr>
      </w:pPr>
      <w:r>
        <w:rPr>
          <w:rFonts w:hint="eastAsia" w:ascii="宋体" w:hAnsi="宋体" w:eastAsia="宋体" w:cs="宋体"/>
        </w:rPr>
        <w:t>法律依据：_____________________</w:t>
      </w:r>
    </w:p>
    <w:p w14:paraId="6594BC86">
      <w:pPr>
        <w:pStyle w:val="15"/>
        <w:ind w:firstLine="480"/>
        <w:rPr>
          <w:rFonts w:hint="eastAsia" w:ascii="宋体" w:hAnsi="宋体" w:eastAsia="宋体" w:cs="宋体"/>
        </w:rPr>
      </w:pPr>
      <w:r>
        <w:rPr>
          <w:rFonts w:hint="eastAsia" w:ascii="宋体" w:hAnsi="宋体" w:eastAsia="宋体" w:cs="宋体"/>
        </w:rPr>
        <w:t>质疑事项2：_____________________</w:t>
      </w:r>
    </w:p>
    <w:p w14:paraId="0D79FFBD">
      <w:pPr>
        <w:pStyle w:val="15"/>
        <w:ind w:firstLine="480"/>
        <w:rPr>
          <w:rFonts w:hint="eastAsia" w:ascii="宋体" w:hAnsi="宋体" w:eastAsia="宋体" w:cs="宋体"/>
        </w:rPr>
      </w:pPr>
      <w:r>
        <w:rPr>
          <w:rFonts w:hint="eastAsia" w:ascii="宋体" w:hAnsi="宋体" w:eastAsia="宋体" w:cs="宋体"/>
        </w:rPr>
        <w:t>……</w:t>
      </w:r>
    </w:p>
    <w:p w14:paraId="7F75399D">
      <w:pPr>
        <w:pStyle w:val="15"/>
        <w:ind w:firstLine="480"/>
        <w:rPr>
          <w:rFonts w:hint="eastAsia" w:ascii="宋体" w:hAnsi="宋体" w:eastAsia="宋体" w:cs="宋体"/>
        </w:rPr>
      </w:pPr>
      <w:r>
        <w:rPr>
          <w:rFonts w:hint="eastAsia" w:ascii="宋体" w:hAnsi="宋体" w:eastAsia="宋体" w:cs="宋体"/>
        </w:rPr>
        <w:t>四、与质疑事项相关的质疑请求</w:t>
      </w:r>
    </w:p>
    <w:p w14:paraId="73C309E8">
      <w:pPr>
        <w:pStyle w:val="15"/>
        <w:ind w:firstLine="480"/>
        <w:rPr>
          <w:rFonts w:hint="eastAsia" w:ascii="宋体" w:hAnsi="宋体" w:eastAsia="宋体" w:cs="宋体"/>
        </w:rPr>
      </w:pPr>
      <w:r>
        <w:rPr>
          <w:rFonts w:hint="eastAsia" w:ascii="宋体" w:hAnsi="宋体" w:eastAsia="宋体" w:cs="宋体"/>
        </w:rPr>
        <w:t>请求：__________________________________________</w:t>
      </w:r>
    </w:p>
    <w:p w14:paraId="4F0417BA">
      <w:pPr>
        <w:pStyle w:val="15"/>
        <w:rPr>
          <w:rFonts w:hint="eastAsia" w:ascii="宋体" w:hAnsi="宋体" w:eastAsia="宋体" w:cs="宋体"/>
        </w:rPr>
      </w:pPr>
      <w:r>
        <w:rPr>
          <w:rFonts w:hint="eastAsia" w:ascii="宋体" w:hAnsi="宋体" w:eastAsia="宋体" w:cs="宋体"/>
        </w:rPr>
        <w:t xml:space="preserve"> 签字</w:t>
      </w:r>
      <w:r>
        <w:rPr>
          <w:rFonts w:hint="eastAsia" w:ascii="宋体" w:hAnsi="宋体" w:eastAsia="宋体" w:cs="宋体"/>
          <w:lang w:eastAsia="zh-CN"/>
        </w:rPr>
        <w:t>（</w:t>
      </w:r>
      <w:r>
        <w:rPr>
          <w:rFonts w:hint="eastAsia" w:ascii="宋体" w:hAnsi="宋体" w:eastAsia="宋体" w:cs="宋体"/>
        </w:rPr>
        <w:t>签章</w:t>
      </w:r>
      <w:r>
        <w:rPr>
          <w:rFonts w:hint="eastAsia" w:ascii="宋体" w:hAnsi="宋体" w:eastAsia="宋体" w:cs="宋体"/>
          <w:lang w:eastAsia="zh-CN"/>
        </w:rPr>
        <w:t>）</w:t>
      </w:r>
      <w:r>
        <w:rPr>
          <w:rFonts w:hint="eastAsia" w:ascii="宋体" w:hAnsi="宋体" w:eastAsia="宋体" w:cs="宋体"/>
        </w:rPr>
        <w:t>：_____________________ 公章：_____________________</w:t>
      </w:r>
    </w:p>
    <w:p w14:paraId="3EBE9AD5">
      <w:pPr>
        <w:pStyle w:val="15"/>
        <w:rPr>
          <w:rFonts w:hint="eastAsia" w:ascii="宋体" w:hAnsi="宋体" w:eastAsia="宋体" w:cs="宋体"/>
        </w:rPr>
      </w:pPr>
      <w:r>
        <w:rPr>
          <w:rFonts w:hint="eastAsia" w:ascii="宋体" w:hAnsi="宋体" w:eastAsia="宋体" w:cs="宋体"/>
        </w:rPr>
        <w:t xml:space="preserve"> 日期： 年 月 日</w:t>
      </w:r>
    </w:p>
    <w:p w14:paraId="7BC3A98D">
      <w:pPr>
        <w:pStyle w:val="15"/>
        <w:ind w:firstLine="480"/>
        <w:rPr>
          <w:rFonts w:hint="eastAsia" w:ascii="宋体" w:hAnsi="宋体" w:eastAsia="宋体" w:cs="宋体"/>
        </w:rPr>
      </w:pPr>
      <w:r>
        <w:rPr>
          <w:rFonts w:hint="eastAsia" w:ascii="宋体" w:hAnsi="宋体" w:eastAsia="宋体" w:cs="宋体"/>
        </w:rPr>
        <w:t>质疑函制作说明：</w:t>
      </w:r>
    </w:p>
    <w:p w14:paraId="78D1E9F6">
      <w:pPr>
        <w:pStyle w:val="15"/>
        <w:ind w:firstLine="480"/>
        <w:rPr>
          <w:rFonts w:hint="eastAsia" w:ascii="宋体" w:hAnsi="宋体" w:eastAsia="宋体" w:cs="宋体"/>
        </w:rPr>
      </w:pPr>
      <w:r>
        <w:rPr>
          <w:rFonts w:hint="eastAsia" w:ascii="宋体" w:hAnsi="宋体" w:eastAsia="宋体" w:cs="宋体"/>
        </w:rPr>
        <w:t>1.供应商提出质疑时，应提交质疑函和必要的证明材料。</w:t>
      </w:r>
    </w:p>
    <w:p w14:paraId="4A515D78">
      <w:pPr>
        <w:pStyle w:val="15"/>
        <w:ind w:firstLine="480"/>
        <w:rPr>
          <w:rFonts w:hint="eastAsia" w:ascii="宋体" w:hAnsi="宋体" w:eastAsia="宋体" w:cs="宋体"/>
        </w:rPr>
      </w:pPr>
      <w:r>
        <w:rPr>
          <w:rFonts w:hint="eastAsia" w:ascii="宋体" w:hAnsi="宋体" w:eastAsia="宋体" w:cs="宋体"/>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8E7807">
      <w:pPr>
        <w:pStyle w:val="15"/>
        <w:ind w:firstLine="480"/>
        <w:rPr>
          <w:rFonts w:hint="eastAsia" w:ascii="宋体" w:hAnsi="宋体" w:eastAsia="宋体" w:cs="宋体"/>
        </w:rPr>
      </w:pPr>
      <w:r>
        <w:rPr>
          <w:rFonts w:hint="eastAsia" w:ascii="宋体" w:hAnsi="宋体" w:eastAsia="宋体" w:cs="宋体"/>
        </w:rPr>
        <w:t>3.质疑供应商若对项目的某一分包进行质疑，质疑函中应列明具体采购包号。</w:t>
      </w:r>
    </w:p>
    <w:p w14:paraId="13E2103C">
      <w:pPr>
        <w:pStyle w:val="15"/>
        <w:ind w:firstLine="480"/>
        <w:rPr>
          <w:rFonts w:hint="eastAsia" w:ascii="宋体" w:hAnsi="宋体" w:eastAsia="宋体" w:cs="宋体"/>
        </w:rPr>
      </w:pPr>
      <w:r>
        <w:rPr>
          <w:rFonts w:hint="eastAsia" w:ascii="宋体" w:hAnsi="宋体" w:eastAsia="宋体" w:cs="宋体"/>
        </w:rPr>
        <w:t>4.质疑函的质疑事项应具体、明确，并有必要的事实依据和法律依据。</w:t>
      </w:r>
    </w:p>
    <w:p w14:paraId="64765D32">
      <w:pPr>
        <w:pStyle w:val="15"/>
        <w:ind w:firstLine="480"/>
        <w:rPr>
          <w:rFonts w:hint="eastAsia" w:ascii="宋体" w:hAnsi="宋体" w:eastAsia="宋体" w:cs="宋体"/>
        </w:rPr>
      </w:pPr>
      <w:r>
        <w:rPr>
          <w:rFonts w:hint="eastAsia" w:ascii="宋体" w:hAnsi="宋体" w:eastAsia="宋体" w:cs="宋体"/>
        </w:rPr>
        <w:t>5.质疑函的质疑请求应与质疑事项相关。</w:t>
      </w:r>
    </w:p>
    <w:p w14:paraId="7486A6F0">
      <w:pPr>
        <w:pStyle w:val="15"/>
        <w:ind w:firstLine="480"/>
        <w:rPr>
          <w:rFonts w:hint="eastAsia" w:ascii="宋体" w:hAnsi="宋体" w:eastAsia="宋体" w:cs="宋体"/>
        </w:rPr>
      </w:pPr>
      <w:r>
        <w:rPr>
          <w:rFonts w:hint="eastAsia" w:ascii="宋体" w:hAnsi="宋体" w:eastAsia="宋体" w:cs="宋体"/>
        </w:rPr>
        <w:t>6.质疑供应商为自然人的，质疑函应由本人签字；质疑供应商为法人或者其他组织的，质疑函应由法定代表人、主要负责人，或者其授权代表签字或者盖章，并加盖公章。</w:t>
      </w:r>
    </w:p>
    <w:p w14:paraId="65A2F53B">
      <w:pPr>
        <w:pStyle w:val="15"/>
        <w:ind w:firstLine="480"/>
        <w:rPr>
          <w:rFonts w:hint="eastAsia" w:ascii="宋体" w:hAnsi="宋体" w:eastAsia="宋体" w:cs="宋体"/>
        </w:rPr>
      </w:pPr>
      <w:r>
        <w:rPr>
          <w:rFonts w:hint="eastAsia" w:ascii="宋体" w:hAnsi="宋体" w:eastAsia="宋体" w:cs="宋体"/>
        </w:rPr>
        <w:t xml:space="preserve">  </w:t>
      </w:r>
    </w:p>
    <w:p w14:paraId="12A9A93B">
      <w:pPr>
        <w:pStyle w:val="15"/>
        <w:jc w:val="center"/>
        <w:outlineLvl w:val="3"/>
        <w:rPr>
          <w:rFonts w:hint="eastAsia" w:ascii="宋体" w:hAnsi="宋体" w:eastAsia="宋体" w:cs="宋体"/>
        </w:rPr>
      </w:pPr>
      <w:r>
        <w:rPr>
          <w:rFonts w:hint="eastAsia" w:ascii="宋体" w:hAnsi="宋体" w:eastAsia="宋体" w:cs="宋体"/>
          <w:b/>
          <w:sz w:val="24"/>
        </w:rPr>
        <w:t>投诉书</w:t>
      </w:r>
    </w:p>
    <w:p w14:paraId="5F43109E">
      <w:pPr>
        <w:pStyle w:val="15"/>
        <w:ind w:firstLine="480"/>
        <w:rPr>
          <w:rFonts w:hint="eastAsia" w:ascii="宋体" w:hAnsi="宋体" w:eastAsia="宋体" w:cs="宋体"/>
        </w:rPr>
      </w:pPr>
      <w:r>
        <w:rPr>
          <w:rFonts w:hint="eastAsia" w:ascii="宋体" w:hAnsi="宋体" w:eastAsia="宋体" w:cs="宋体"/>
        </w:rPr>
        <w:t xml:space="preserve"> 一、投诉相关主体基本情况</w:t>
      </w:r>
    </w:p>
    <w:p w14:paraId="15806920">
      <w:pPr>
        <w:pStyle w:val="15"/>
        <w:ind w:firstLine="480"/>
        <w:rPr>
          <w:rFonts w:hint="eastAsia" w:ascii="宋体" w:hAnsi="宋体" w:eastAsia="宋体" w:cs="宋体"/>
        </w:rPr>
      </w:pPr>
      <w:r>
        <w:rPr>
          <w:rFonts w:hint="eastAsia" w:ascii="宋体" w:hAnsi="宋体" w:eastAsia="宋体" w:cs="宋体"/>
        </w:rPr>
        <w:t xml:space="preserve"> 投诉人：____________________</w:t>
      </w:r>
    </w:p>
    <w:p w14:paraId="2229FDB3">
      <w:pPr>
        <w:pStyle w:val="15"/>
        <w:ind w:firstLine="480"/>
        <w:rPr>
          <w:rFonts w:hint="eastAsia" w:ascii="宋体" w:hAnsi="宋体" w:eastAsia="宋体" w:cs="宋体"/>
        </w:rPr>
      </w:pPr>
      <w:r>
        <w:rPr>
          <w:rFonts w:hint="eastAsia" w:ascii="宋体" w:hAnsi="宋体" w:eastAsia="宋体" w:cs="宋体"/>
        </w:rPr>
        <w:t xml:space="preserve"> 地 址：____________________邮编：____________________</w:t>
      </w:r>
    </w:p>
    <w:p w14:paraId="1A2D5021">
      <w:pPr>
        <w:pStyle w:val="15"/>
        <w:ind w:firstLine="480"/>
        <w:rPr>
          <w:rFonts w:hint="eastAsia" w:ascii="宋体" w:hAnsi="宋体" w:eastAsia="宋体" w:cs="宋体"/>
        </w:rPr>
      </w:pPr>
      <w:r>
        <w:rPr>
          <w:rFonts w:hint="eastAsia" w:ascii="宋体" w:hAnsi="宋体" w:eastAsia="宋体" w:cs="宋体"/>
        </w:rPr>
        <w:t xml:space="preserve"> 法定代表人/主要负责人：____________________</w:t>
      </w:r>
    </w:p>
    <w:p w14:paraId="1F489DC1">
      <w:pPr>
        <w:pStyle w:val="15"/>
        <w:ind w:firstLine="480"/>
        <w:rPr>
          <w:rFonts w:hint="eastAsia" w:ascii="宋体" w:hAnsi="宋体" w:eastAsia="宋体" w:cs="宋体"/>
        </w:rPr>
      </w:pPr>
      <w:r>
        <w:rPr>
          <w:rFonts w:hint="eastAsia" w:ascii="宋体" w:hAnsi="宋体" w:eastAsia="宋体" w:cs="宋体"/>
        </w:rPr>
        <w:t xml:space="preserve"> 联系电话：____________________</w:t>
      </w:r>
    </w:p>
    <w:p w14:paraId="35484730">
      <w:pPr>
        <w:pStyle w:val="15"/>
        <w:ind w:firstLine="480"/>
        <w:rPr>
          <w:rFonts w:hint="eastAsia" w:ascii="宋体" w:hAnsi="宋体" w:eastAsia="宋体" w:cs="宋体"/>
        </w:rPr>
      </w:pPr>
      <w:r>
        <w:rPr>
          <w:rFonts w:hint="eastAsia" w:ascii="宋体" w:hAnsi="宋体" w:eastAsia="宋体" w:cs="宋体"/>
        </w:rPr>
        <w:t xml:space="preserve"> 授权代表：____________________联系电话：____________________</w:t>
      </w:r>
    </w:p>
    <w:p w14:paraId="727ED2C7">
      <w:pPr>
        <w:pStyle w:val="15"/>
        <w:ind w:firstLine="480"/>
        <w:rPr>
          <w:rFonts w:hint="eastAsia" w:ascii="宋体" w:hAnsi="宋体" w:eastAsia="宋体" w:cs="宋体"/>
        </w:rPr>
      </w:pPr>
      <w:r>
        <w:rPr>
          <w:rFonts w:hint="eastAsia" w:ascii="宋体" w:hAnsi="宋体" w:eastAsia="宋体" w:cs="宋体"/>
        </w:rPr>
        <w:t xml:space="preserve"> 地 址：____________________邮编：____________________</w:t>
      </w:r>
    </w:p>
    <w:p w14:paraId="28418D08">
      <w:pPr>
        <w:pStyle w:val="15"/>
        <w:ind w:firstLine="480"/>
        <w:rPr>
          <w:rFonts w:hint="eastAsia" w:ascii="宋体" w:hAnsi="宋体" w:eastAsia="宋体" w:cs="宋体"/>
        </w:rPr>
      </w:pPr>
      <w:r>
        <w:rPr>
          <w:rFonts w:hint="eastAsia" w:ascii="宋体" w:hAnsi="宋体" w:eastAsia="宋体" w:cs="宋体"/>
        </w:rPr>
        <w:t xml:space="preserve"> 被投诉人1：____________________</w:t>
      </w:r>
    </w:p>
    <w:p w14:paraId="3A85F088">
      <w:pPr>
        <w:pStyle w:val="15"/>
        <w:ind w:firstLine="480"/>
        <w:rPr>
          <w:rFonts w:hint="eastAsia" w:ascii="宋体" w:hAnsi="宋体" w:eastAsia="宋体" w:cs="宋体"/>
        </w:rPr>
      </w:pPr>
      <w:r>
        <w:rPr>
          <w:rFonts w:hint="eastAsia" w:ascii="宋体" w:hAnsi="宋体" w:eastAsia="宋体" w:cs="宋体"/>
        </w:rPr>
        <w:t xml:space="preserve"> 地址：____________________邮编：____________________</w:t>
      </w:r>
    </w:p>
    <w:p w14:paraId="293A7B2E">
      <w:pPr>
        <w:pStyle w:val="15"/>
        <w:ind w:firstLine="480"/>
        <w:rPr>
          <w:rFonts w:hint="eastAsia" w:ascii="宋体" w:hAnsi="宋体" w:eastAsia="宋体" w:cs="宋体"/>
        </w:rPr>
      </w:pPr>
      <w:r>
        <w:rPr>
          <w:rFonts w:hint="eastAsia" w:ascii="宋体" w:hAnsi="宋体" w:eastAsia="宋体" w:cs="宋体"/>
        </w:rPr>
        <w:t xml:space="preserve"> 联系人：____________________联系电话：____________________</w:t>
      </w:r>
    </w:p>
    <w:p w14:paraId="225CF8B6">
      <w:pPr>
        <w:pStyle w:val="15"/>
        <w:ind w:firstLine="480"/>
        <w:rPr>
          <w:rFonts w:hint="eastAsia" w:ascii="宋体" w:hAnsi="宋体" w:eastAsia="宋体" w:cs="宋体"/>
        </w:rPr>
      </w:pPr>
      <w:r>
        <w:rPr>
          <w:rFonts w:hint="eastAsia" w:ascii="宋体" w:hAnsi="宋体" w:eastAsia="宋体" w:cs="宋体"/>
        </w:rPr>
        <w:t xml:space="preserve"> 被投诉人2：____________________</w:t>
      </w:r>
    </w:p>
    <w:p w14:paraId="734329D0">
      <w:pPr>
        <w:pStyle w:val="15"/>
        <w:ind w:firstLine="480"/>
        <w:rPr>
          <w:rFonts w:hint="eastAsia" w:ascii="宋体" w:hAnsi="宋体" w:eastAsia="宋体" w:cs="宋体"/>
        </w:rPr>
      </w:pPr>
      <w:r>
        <w:rPr>
          <w:rFonts w:hint="eastAsia" w:ascii="宋体" w:hAnsi="宋体" w:eastAsia="宋体" w:cs="宋体"/>
        </w:rPr>
        <w:t xml:space="preserve"> ……</w:t>
      </w:r>
    </w:p>
    <w:p w14:paraId="59AF1A6F">
      <w:pPr>
        <w:pStyle w:val="15"/>
        <w:ind w:firstLine="480"/>
        <w:rPr>
          <w:rFonts w:hint="eastAsia" w:ascii="宋体" w:hAnsi="宋体" w:eastAsia="宋体" w:cs="宋体"/>
        </w:rPr>
      </w:pPr>
      <w:r>
        <w:rPr>
          <w:rFonts w:hint="eastAsia" w:ascii="宋体" w:hAnsi="宋体" w:eastAsia="宋体" w:cs="宋体"/>
        </w:rPr>
        <w:t xml:space="preserve"> 相关供应商：_____________________</w:t>
      </w:r>
    </w:p>
    <w:p w14:paraId="645AC95A">
      <w:pPr>
        <w:pStyle w:val="15"/>
        <w:ind w:firstLine="480"/>
        <w:rPr>
          <w:rFonts w:hint="eastAsia" w:ascii="宋体" w:hAnsi="宋体" w:eastAsia="宋体" w:cs="宋体"/>
        </w:rPr>
      </w:pPr>
      <w:r>
        <w:rPr>
          <w:rFonts w:hint="eastAsia" w:ascii="宋体" w:hAnsi="宋体" w:eastAsia="宋体" w:cs="宋体"/>
        </w:rPr>
        <w:t xml:space="preserve"> 地址：____________________邮编：____________________</w:t>
      </w:r>
    </w:p>
    <w:p w14:paraId="6E17244B">
      <w:pPr>
        <w:pStyle w:val="15"/>
        <w:ind w:firstLine="480"/>
        <w:rPr>
          <w:rFonts w:hint="eastAsia" w:ascii="宋体" w:hAnsi="宋体" w:eastAsia="宋体" w:cs="宋体"/>
        </w:rPr>
      </w:pPr>
      <w:r>
        <w:rPr>
          <w:rFonts w:hint="eastAsia" w:ascii="宋体" w:hAnsi="宋体" w:eastAsia="宋体" w:cs="宋体"/>
        </w:rPr>
        <w:t xml:space="preserve"> 联系人：____________________联系电话：____________________</w:t>
      </w:r>
    </w:p>
    <w:p w14:paraId="74FB3F8E">
      <w:pPr>
        <w:pStyle w:val="15"/>
        <w:ind w:firstLine="480"/>
        <w:rPr>
          <w:rFonts w:hint="eastAsia" w:ascii="宋体" w:hAnsi="宋体" w:eastAsia="宋体" w:cs="宋体"/>
        </w:rPr>
      </w:pPr>
      <w:r>
        <w:rPr>
          <w:rFonts w:hint="eastAsia" w:ascii="宋体" w:hAnsi="宋体" w:eastAsia="宋体" w:cs="宋体"/>
        </w:rPr>
        <w:t xml:space="preserve"> 二、投诉项目基本情况</w:t>
      </w:r>
    </w:p>
    <w:p w14:paraId="0D67044C">
      <w:pPr>
        <w:pStyle w:val="15"/>
        <w:ind w:firstLine="480"/>
        <w:rPr>
          <w:rFonts w:hint="eastAsia" w:ascii="宋体" w:hAnsi="宋体" w:eastAsia="宋体" w:cs="宋体"/>
        </w:rPr>
      </w:pPr>
      <w:r>
        <w:rPr>
          <w:rFonts w:hint="eastAsia" w:ascii="宋体" w:hAnsi="宋体" w:eastAsia="宋体" w:cs="宋体"/>
        </w:rPr>
        <w:t xml:space="preserve"> 采购项目名称：____________________</w:t>
      </w:r>
    </w:p>
    <w:p w14:paraId="1EFBF5BC">
      <w:pPr>
        <w:pStyle w:val="15"/>
        <w:ind w:firstLine="480"/>
        <w:rPr>
          <w:rFonts w:hint="eastAsia" w:ascii="宋体" w:hAnsi="宋体" w:eastAsia="宋体" w:cs="宋体"/>
        </w:rPr>
      </w:pPr>
      <w:r>
        <w:rPr>
          <w:rFonts w:hint="eastAsia" w:ascii="宋体" w:hAnsi="宋体" w:eastAsia="宋体" w:cs="宋体"/>
        </w:rPr>
        <w:t xml:space="preserve"> 采购人名称：____________________</w:t>
      </w:r>
    </w:p>
    <w:p w14:paraId="062562AB">
      <w:pPr>
        <w:pStyle w:val="15"/>
        <w:ind w:firstLine="480"/>
        <w:rPr>
          <w:rFonts w:hint="eastAsia" w:ascii="宋体" w:hAnsi="宋体" w:eastAsia="宋体" w:cs="宋体"/>
        </w:rPr>
      </w:pPr>
      <w:r>
        <w:rPr>
          <w:rFonts w:hint="eastAsia" w:ascii="宋体" w:hAnsi="宋体" w:eastAsia="宋体" w:cs="宋体"/>
        </w:rPr>
        <w:t xml:space="preserve"> 代理机构名称：____________________</w:t>
      </w:r>
    </w:p>
    <w:p w14:paraId="7E0A8B00">
      <w:pPr>
        <w:pStyle w:val="15"/>
        <w:ind w:firstLine="480"/>
        <w:rPr>
          <w:rFonts w:hint="eastAsia" w:ascii="宋体" w:hAnsi="宋体" w:eastAsia="宋体" w:cs="宋体"/>
        </w:rPr>
      </w:pPr>
      <w:r>
        <w:rPr>
          <w:rFonts w:hint="eastAsia" w:ascii="宋体" w:hAnsi="宋体" w:eastAsia="宋体" w:cs="宋体"/>
        </w:rPr>
        <w:t xml:space="preserve"> 采购文件公告</w:t>
      </w:r>
      <w:r>
        <w:rPr>
          <w:rFonts w:hint="eastAsia" w:ascii="宋体" w:hAnsi="宋体" w:eastAsia="宋体" w:cs="宋体"/>
          <w:lang w:eastAsia="zh-CN"/>
        </w:rPr>
        <w:t>：</w:t>
      </w:r>
      <w:r>
        <w:rPr>
          <w:rFonts w:hint="eastAsia" w:ascii="宋体" w:hAnsi="宋体" w:eastAsia="宋体" w:cs="宋体"/>
          <w:u w:val="single"/>
        </w:rPr>
        <w:t>是/否</w:t>
      </w:r>
      <w:r>
        <w:rPr>
          <w:rFonts w:hint="eastAsia" w:ascii="宋体" w:hAnsi="宋体" w:eastAsia="宋体" w:cs="宋体"/>
        </w:rPr>
        <w:t xml:space="preserve"> 公告期限：_____________________</w:t>
      </w:r>
    </w:p>
    <w:p w14:paraId="34B9C54B">
      <w:pPr>
        <w:pStyle w:val="15"/>
        <w:ind w:firstLine="480"/>
        <w:rPr>
          <w:rFonts w:hint="eastAsia" w:ascii="宋体" w:hAnsi="宋体" w:eastAsia="宋体" w:cs="宋体"/>
        </w:rPr>
      </w:pPr>
      <w:r>
        <w:rPr>
          <w:rFonts w:hint="eastAsia" w:ascii="宋体" w:hAnsi="宋体" w:eastAsia="宋体" w:cs="宋体"/>
        </w:rPr>
        <w:t xml:space="preserve"> 采购结果公告</w:t>
      </w:r>
      <w:r>
        <w:rPr>
          <w:rFonts w:hint="eastAsia" w:ascii="宋体" w:hAnsi="宋体" w:eastAsia="宋体" w:cs="宋体"/>
          <w:lang w:eastAsia="zh-CN"/>
        </w:rPr>
        <w:t>：</w:t>
      </w:r>
      <w:r>
        <w:rPr>
          <w:rFonts w:hint="eastAsia" w:ascii="宋体" w:hAnsi="宋体" w:eastAsia="宋体" w:cs="宋体"/>
          <w:u w:val="single"/>
        </w:rPr>
        <w:t>是/否</w:t>
      </w:r>
      <w:r>
        <w:rPr>
          <w:rFonts w:hint="eastAsia" w:ascii="宋体" w:hAnsi="宋体" w:eastAsia="宋体" w:cs="宋体"/>
        </w:rPr>
        <w:t xml:space="preserve"> 公告期限：_____________________</w:t>
      </w:r>
    </w:p>
    <w:p w14:paraId="2BCBE5CC">
      <w:pPr>
        <w:pStyle w:val="15"/>
        <w:ind w:firstLine="480"/>
        <w:rPr>
          <w:rFonts w:hint="eastAsia" w:ascii="宋体" w:hAnsi="宋体" w:eastAsia="宋体" w:cs="宋体"/>
        </w:rPr>
      </w:pPr>
      <w:r>
        <w:rPr>
          <w:rFonts w:hint="eastAsia" w:ascii="宋体" w:hAnsi="宋体" w:eastAsia="宋体" w:cs="宋体"/>
        </w:rPr>
        <w:t xml:space="preserve"> 三、质疑基本情况</w:t>
      </w:r>
    </w:p>
    <w:p w14:paraId="038B9AE4">
      <w:pPr>
        <w:pStyle w:val="15"/>
        <w:ind w:firstLine="480"/>
        <w:rPr>
          <w:rFonts w:hint="eastAsia" w:ascii="宋体" w:hAnsi="宋体" w:eastAsia="宋体" w:cs="宋体"/>
        </w:rPr>
      </w:pPr>
      <w:r>
        <w:rPr>
          <w:rFonts w:hint="eastAsia" w:ascii="宋体" w:hAnsi="宋体" w:eastAsia="宋体" w:cs="宋体"/>
        </w:rPr>
        <w:t xml:space="preserve"> 投诉人于 ____年____月____日</w:t>
      </w:r>
      <w:r>
        <w:rPr>
          <w:rFonts w:hint="eastAsia" w:ascii="宋体" w:hAnsi="宋体" w:eastAsia="宋体" w:cs="宋体"/>
          <w:lang w:eastAsia="zh-CN"/>
        </w:rPr>
        <w:t>，</w:t>
      </w:r>
      <w:r>
        <w:rPr>
          <w:rFonts w:hint="eastAsia" w:ascii="宋体" w:hAnsi="宋体" w:eastAsia="宋体" w:cs="宋体"/>
        </w:rPr>
        <w:t>向提出质疑，质疑事项为：_____________________</w:t>
      </w:r>
    </w:p>
    <w:p w14:paraId="1F9FBA2E">
      <w:pPr>
        <w:pStyle w:val="15"/>
        <w:ind w:firstLine="656" w:firstLineChars="328"/>
        <w:rPr>
          <w:rFonts w:hint="eastAsia" w:ascii="宋体" w:hAnsi="宋体" w:eastAsia="宋体" w:cs="宋体"/>
        </w:rPr>
      </w:pPr>
      <w:r>
        <w:rPr>
          <w:rFonts w:hint="eastAsia" w:ascii="宋体" w:hAnsi="宋体" w:eastAsia="宋体" w:cs="宋体"/>
          <w:u w:val="single"/>
        </w:rPr>
        <w:t>采购人</w:t>
      </w:r>
      <w:r>
        <w:rPr>
          <w:rFonts w:hint="eastAsia" w:ascii="宋体" w:hAnsi="宋体" w:eastAsia="宋体" w:cs="宋体"/>
        </w:rPr>
        <w:t>于____年____月____日</w:t>
      </w:r>
      <w:r>
        <w:rPr>
          <w:rFonts w:hint="eastAsia" w:ascii="宋体" w:hAnsi="宋体" w:eastAsia="宋体" w:cs="宋体"/>
          <w:lang w:eastAsia="zh-CN"/>
        </w:rPr>
        <w:t>，</w:t>
      </w:r>
      <w:r>
        <w:rPr>
          <w:rFonts w:hint="eastAsia" w:ascii="宋体" w:hAnsi="宋体" w:eastAsia="宋体" w:cs="宋体"/>
        </w:rPr>
        <w:t>就质疑事项作出了答复/没有在法定期限内作出答复。</w:t>
      </w:r>
    </w:p>
    <w:p w14:paraId="2BDF3E98">
      <w:pPr>
        <w:pStyle w:val="15"/>
        <w:ind w:firstLine="480"/>
        <w:rPr>
          <w:rFonts w:hint="eastAsia" w:ascii="宋体" w:hAnsi="宋体" w:eastAsia="宋体" w:cs="宋体"/>
        </w:rPr>
      </w:pPr>
      <w:r>
        <w:rPr>
          <w:rFonts w:hint="eastAsia" w:ascii="宋体" w:hAnsi="宋体" w:eastAsia="宋体" w:cs="宋体"/>
        </w:rPr>
        <w:t xml:space="preserve"> 四、投诉事项具体内容</w:t>
      </w:r>
    </w:p>
    <w:p w14:paraId="7FD18F5D">
      <w:pPr>
        <w:pStyle w:val="15"/>
        <w:ind w:firstLine="480"/>
        <w:rPr>
          <w:rFonts w:hint="eastAsia" w:ascii="宋体" w:hAnsi="宋体" w:eastAsia="宋体" w:cs="宋体"/>
        </w:rPr>
      </w:pPr>
      <w:r>
        <w:rPr>
          <w:rFonts w:hint="eastAsia" w:ascii="宋体" w:hAnsi="宋体" w:eastAsia="宋体" w:cs="宋体"/>
        </w:rPr>
        <w:t xml:space="preserve"> 投诉事项 1：_____________________</w:t>
      </w:r>
    </w:p>
    <w:p w14:paraId="1415DCA0">
      <w:pPr>
        <w:pStyle w:val="15"/>
        <w:ind w:firstLine="480"/>
        <w:rPr>
          <w:rFonts w:hint="eastAsia" w:ascii="宋体" w:hAnsi="宋体" w:eastAsia="宋体" w:cs="宋体"/>
        </w:rPr>
      </w:pPr>
      <w:r>
        <w:rPr>
          <w:rFonts w:hint="eastAsia" w:ascii="宋体" w:hAnsi="宋体" w:eastAsia="宋体" w:cs="宋体"/>
        </w:rPr>
        <w:t xml:space="preserve"> 事实依据：_____________________</w:t>
      </w:r>
    </w:p>
    <w:p w14:paraId="62D652AD">
      <w:pPr>
        <w:pStyle w:val="15"/>
        <w:ind w:firstLine="480"/>
        <w:rPr>
          <w:rFonts w:hint="eastAsia" w:ascii="宋体" w:hAnsi="宋体" w:eastAsia="宋体" w:cs="宋体"/>
        </w:rPr>
      </w:pPr>
      <w:r>
        <w:rPr>
          <w:rFonts w:hint="eastAsia" w:ascii="宋体" w:hAnsi="宋体" w:eastAsia="宋体" w:cs="宋体"/>
        </w:rPr>
        <w:t xml:space="preserve"> 法律依据：_____________________</w:t>
      </w:r>
    </w:p>
    <w:p w14:paraId="76847064">
      <w:pPr>
        <w:pStyle w:val="15"/>
        <w:ind w:firstLine="480"/>
        <w:rPr>
          <w:rFonts w:hint="eastAsia" w:ascii="宋体" w:hAnsi="宋体" w:eastAsia="宋体" w:cs="宋体"/>
        </w:rPr>
      </w:pPr>
      <w:r>
        <w:rPr>
          <w:rFonts w:hint="eastAsia" w:ascii="宋体" w:hAnsi="宋体" w:eastAsia="宋体" w:cs="宋体"/>
        </w:rPr>
        <w:t xml:space="preserve"> 投诉事项2：_____________________</w:t>
      </w:r>
    </w:p>
    <w:p w14:paraId="093F9A66">
      <w:pPr>
        <w:pStyle w:val="15"/>
        <w:ind w:firstLine="480"/>
        <w:rPr>
          <w:rFonts w:hint="eastAsia" w:ascii="宋体" w:hAnsi="宋体" w:eastAsia="宋体" w:cs="宋体"/>
        </w:rPr>
      </w:pPr>
      <w:r>
        <w:rPr>
          <w:rFonts w:hint="eastAsia" w:ascii="宋体" w:hAnsi="宋体" w:eastAsia="宋体" w:cs="宋体"/>
        </w:rPr>
        <w:t xml:space="preserve"> ……</w:t>
      </w:r>
    </w:p>
    <w:p w14:paraId="42EF1E9B">
      <w:pPr>
        <w:pStyle w:val="15"/>
        <w:ind w:firstLine="480"/>
        <w:rPr>
          <w:rFonts w:hint="eastAsia" w:ascii="宋体" w:hAnsi="宋体" w:eastAsia="宋体" w:cs="宋体"/>
        </w:rPr>
      </w:pPr>
      <w:r>
        <w:rPr>
          <w:rFonts w:hint="eastAsia" w:ascii="宋体" w:hAnsi="宋体" w:eastAsia="宋体" w:cs="宋体"/>
        </w:rPr>
        <w:t xml:space="preserve"> 五、与投诉事项相关的投诉请求</w:t>
      </w:r>
    </w:p>
    <w:p w14:paraId="40161BFF">
      <w:pPr>
        <w:pStyle w:val="15"/>
        <w:ind w:firstLine="480"/>
        <w:rPr>
          <w:rFonts w:hint="eastAsia" w:ascii="宋体" w:hAnsi="宋体" w:eastAsia="宋体" w:cs="宋体"/>
        </w:rPr>
      </w:pPr>
      <w:r>
        <w:rPr>
          <w:rFonts w:hint="eastAsia" w:ascii="宋体" w:hAnsi="宋体" w:eastAsia="宋体" w:cs="宋体"/>
        </w:rPr>
        <w:t xml:space="preserve"> 请求：________________________</w:t>
      </w:r>
    </w:p>
    <w:p w14:paraId="20963B4A">
      <w:pPr>
        <w:pStyle w:val="15"/>
        <w:ind w:firstLine="480"/>
        <w:rPr>
          <w:rFonts w:hint="eastAsia" w:ascii="宋体" w:hAnsi="宋体" w:eastAsia="宋体" w:cs="宋体"/>
        </w:rPr>
      </w:pPr>
      <w:r>
        <w:rPr>
          <w:rFonts w:hint="eastAsia" w:ascii="宋体" w:hAnsi="宋体" w:eastAsia="宋体" w:cs="宋体"/>
        </w:rPr>
        <w:t xml:space="preserve"> 签字</w:t>
      </w:r>
      <w:r>
        <w:rPr>
          <w:rFonts w:hint="eastAsia" w:ascii="宋体" w:hAnsi="宋体" w:eastAsia="宋体" w:cs="宋体"/>
          <w:lang w:eastAsia="zh-CN"/>
        </w:rPr>
        <w:t>（</w:t>
      </w:r>
      <w:r>
        <w:rPr>
          <w:rFonts w:hint="eastAsia" w:ascii="宋体" w:hAnsi="宋体" w:eastAsia="宋体" w:cs="宋体"/>
        </w:rPr>
        <w:t>签章</w:t>
      </w:r>
      <w:r>
        <w:rPr>
          <w:rFonts w:hint="eastAsia" w:ascii="宋体" w:hAnsi="宋体" w:eastAsia="宋体" w:cs="宋体"/>
          <w:lang w:eastAsia="zh-CN"/>
        </w:rPr>
        <w:t>）</w:t>
      </w:r>
      <w:r>
        <w:rPr>
          <w:rFonts w:hint="eastAsia" w:ascii="宋体" w:hAnsi="宋体" w:eastAsia="宋体" w:cs="宋体"/>
        </w:rPr>
        <w:t>： ________公章________</w:t>
      </w:r>
    </w:p>
    <w:p w14:paraId="06A9939A">
      <w:pPr>
        <w:pStyle w:val="15"/>
        <w:rPr>
          <w:rFonts w:hint="eastAsia" w:ascii="宋体" w:hAnsi="宋体" w:eastAsia="宋体" w:cs="宋体"/>
        </w:rPr>
      </w:pPr>
      <w:r>
        <w:rPr>
          <w:rFonts w:hint="eastAsia" w:ascii="宋体" w:hAnsi="宋体" w:eastAsia="宋体" w:cs="宋体"/>
        </w:rPr>
        <w:t xml:space="preserve"> 日期：____年____月____日</w:t>
      </w:r>
    </w:p>
    <w:p w14:paraId="172D3211">
      <w:pPr>
        <w:pStyle w:val="15"/>
        <w:ind w:firstLine="480"/>
        <w:rPr>
          <w:rFonts w:hint="eastAsia" w:ascii="宋体" w:hAnsi="宋体" w:eastAsia="宋体" w:cs="宋体"/>
        </w:rPr>
      </w:pPr>
      <w:r>
        <w:rPr>
          <w:rFonts w:hint="eastAsia" w:ascii="宋体" w:hAnsi="宋体" w:eastAsia="宋体" w:cs="宋体"/>
        </w:rPr>
        <w:t xml:space="preserve"> 投诉书制作说明：</w:t>
      </w:r>
    </w:p>
    <w:p w14:paraId="06B2EDF2">
      <w:pPr>
        <w:pStyle w:val="15"/>
        <w:ind w:firstLine="480"/>
        <w:rPr>
          <w:rFonts w:hint="eastAsia" w:ascii="宋体" w:hAnsi="宋体" w:eastAsia="宋体" w:cs="宋体"/>
        </w:rPr>
      </w:pPr>
      <w:r>
        <w:rPr>
          <w:rFonts w:hint="eastAsia" w:ascii="宋体" w:hAnsi="宋体" w:eastAsia="宋体" w:cs="宋体"/>
        </w:rPr>
        <w:t xml:space="preserve"> 1.投诉人提起投诉时，应当提交投诉书和必要的证明材料，并按照被投诉人和与投诉事项有关的供应商数量提供投诉书副本。</w:t>
      </w:r>
    </w:p>
    <w:p w14:paraId="73EB5156">
      <w:pPr>
        <w:pStyle w:val="15"/>
        <w:ind w:firstLine="480"/>
        <w:rPr>
          <w:rFonts w:hint="eastAsia" w:ascii="宋体" w:hAnsi="宋体" w:eastAsia="宋体" w:cs="宋体"/>
        </w:rPr>
      </w:pPr>
      <w:r>
        <w:rPr>
          <w:rFonts w:hint="eastAsia" w:ascii="宋体" w:hAnsi="宋体" w:eastAsia="宋体" w:cs="宋体"/>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BAFF539">
      <w:pPr>
        <w:pStyle w:val="15"/>
        <w:ind w:firstLine="480"/>
        <w:rPr>
          <w:rFonts w:hint="eastAsia" w:ascii="宋体" w:hAnsi="宋体" w:eastAsia="宋体" w:cs="宋体"/>
        </w:rPr>
      </w:pPr>
      <w:r>
        <w:rPr>
          <w:rFonts w:hint="eastAsia" w:ascii="宋体" w:hAnsi="宋体" w:eastAsia="宋体" w:cs="宋体"/>
        </w:rPr>
        <w:t xml:space="preserve"> 3.投诉人若对项目的某一分包进行投诉，投诉书应列明具体分包号。</w:t>
      </w:r>
    </w:p>
    <w:p w14:paraId="06496739">
      <w:pPr>
        <w:pStyle w:val="15"/>
        <w:ind w:firstLine="480"/>
        <w:rPr>
          <w:rFonts w:hint="eastAsia" w:ascii="宋体" w:hAnsi="宋体" w:eastAsia="宋体" w:cs="宋体"/>
        </w:rPr>
      </w:pPr>
      <w:r>
        <w:rPr>
          <w:rFonts w:hint="eastAsia" w:ascii="宋体" w:hAnsi="宋体" w:eastAsia="宋体" w:cs="宋体"/>
        </w:rPr>
        <w:t xml:space="preserve"> 4.投诉书应简要列明质疑事项，质疑函、质疑答复等作为附件材料提供。</w:t>
      </w:r>
    </w:p>
    <w:p w14:paraId="5E81F0CC">
      <w:pPr>
        <w:pStyle w:val="15"/>
        <w:ind w:firstLine="480"/>
        <w:rPr>
          <w:rFonts w:hint="eastAsia" w:ascii="宋体" w:hAnsi="宋体" w:eastAsia="宋体" w:cs="宋体"/>
        </w:rPr>
      </w:pPr>
      <w:r>
        <w:rPr>
          <w:rFonts w:hint="eastAsia" w:ascii="宋体" w:hAnsi="宋体" w:eastAsia="宋体" w:cs="宋体"/>
        </w:rPr>
        <w:t xml:space="preserve"> 5.投诉书的投诉事项应具体、明确，并有必要的事实依据和法律依据。</w:t>
      </w:r>
    </w:p>
    <w:p w14:paraId="50AB2F26">
      <w:pPr>
        <w:pStyle w:val="15"/>
        <w:ind w:firstLine="480"/>
        <w:rPr>
          <w:rFonts w:hint="eastAsia" w:ascii="宋体" w:hAnsi="宋体" w:eastAsia="宋体" w:cs="宋体"/>
        </w:rPr>
      </w:pPr>
      <w:r>
        <w:rPr>
          <w:rFonts w:hint="eastAsia" w:ascii="宋体" w:hAnsi="宋体" w:eastAsia="宋体" w:cs="宋体"/>
        </w:rPr>
        <w:t xml:space="preserve"> 6.投诉书的投诉请求应与投诉事项相关。</w:t>
      </w:r>
    </w:p>
    <w:p w14:paraId="45F4A4C3">
      <w:pPr>
        <w:pStyle w:val="15"/>
        <w:ind w:firstLine="480"/>
        <w:rPr>
          <w:rFonts w:hint="eastAsia" w:ascii="宋体" w:hAnsi="宋体" w:eastAsia="宋体" w:cs="宋体"/>
        </w:rPr>
      </w:pPr>
      <w:r>
        <w:rPr>
          <w:rFonts w:hint="eastAsia" w:ascii="宋体" w:hAnsi="宋体" w:eastAsia="宋体" w:cs="宋体"/>
        </w:rPr>
        <w:t xml:space="preserve"> 7.投诉人为自然人的，投诉书应当由本人签字；投诉人为法人或者其他组织的，投诉书应当由法定代表人、主要负责人，或者其授权代表签字或者盖章，并加盖公章。</w:t>
      </w:r>
    </w:p>
    <w:p w14:paraId="40823CF5">
      <w:pPr>
        <w:pStyle w:val="15"/>
        <w:ind w:firstLine="480"/>
        <w:rPr>
          <w:rFonts w:hint="eastAsia" w:ascii="宋体" w:hAnsi="宋体" w:eastAsia="宋体" w:cs="宋体"/>
        </w:rPr>
      </w:pPr>
      <w:r>
        <w:rPr>
          <w:rFonts w:hint="eastAsia" w:ascii="宋体" w:hAnsi="宋体" w:eastAsia="宋体" w:cs="宋体"/>
        </w:rPr>
        <w:t xml:space="preserve">  </w:t>
      </w:r>
    </w:p>
    <w:p w14:paraId="36B45D4F">
      <w:pPr>
        <w:pStyle w:val="15"/>
        <w:pageBreakBefore/>
        <w:outlineLvl w:val="2"/>
        <w:rPr>
          <w:rFonts w:hint="eastAsia" w:ascii="宋体" w:hAnsi="宋体" w:eastAsia="宋体" w:cs="宋体"/>
        </w:rPr>
      </w:pPr>
      <w:r>
        <w:rPr>
          <w:rFonts w:hint="eastAsia" w:ascii="宋体" w:hAnsi="宋体" w:eastAsia="宋体" w:cs="宋体"/>
          <w:b/>
          <w:sz w:val="28"/>
        </w:rPr>
        <w:t>格式十</w:t>
      </w:r>
      <w:r>
        <w:rPr>
          <w:rFonts w:hint="eastAsia" w:ascii="宋体" w:hAnsi="宋体" w:eastAsia="宋体" w:cs="宋体"/>
          <w:b/>
          <w:sz w:val="28"/>
          <w:lang w:val="en-US" w:eastAsia="zh-CN"/>
        </w:rPr>
        <w:t>六</w:t>
      </w:r>
      <w:r>
        <w:rPr>
          <w:rFonts w:hint="eastAsia" w:ascii="宋体" w:hAnsi="宋体" w:eastAsia="宋体" w:cs="宋体"/>
          <w:b/>
          <w:sz w:val="28"/>
        </w:rPr>
        <w:t>：</w:t>
      </w:r>
    </w:p>
    <w:p w14:paraId="4F5A1674">
      <w:pPr>
        <w:bidi w:val="0"/>
        <w:rPr>
          <w:rFonts w:hint="eastAsia"/>
        </w:rPr>
      </w:pPr>
      <w:r>
        <w:rPr>
          <w:rFonts w:hint="eastAsia"/>
          <w:lang w:val="en-US" w:eastAsia="zh-CN"/>
        </w:rPr>
        <w:t>根据技术评分编写内容，格式自拟</w:t>
      </w:r>
      <w:r>
        <w:rPr>
          <w:rFonts w:hint="eastAsia"/>
        </w:rPr>
        <w:t>。</w:t>
      </w:r>
    </w:p>
    <w:p w14:paraId="5E706EC6">
      <w:pPr>
        <w:bidi w:val="0"/>
        <w:rPr>
          <w:rFonts w:hint="eastAsia"/>
        </w:rPr>
      </w:pPr>
    </w:p>
    <w:p w14:paraId="3440A090">
      <w:pPr>
        <w:pStyle w:val="15"/>
        <w:ind w:firstLine="422"/>
        <w:jc w:val="left"/>
        <w:rPr>
          <w:rFonts w:hint="eastAsia" w:ascii="宋体" w:hAnsi="宋体" w:eastAsia="宋体" w:cs="宋体"/>
          <w:b/>
          <w:sz w:val="21"/>
        </w:rPr>
      </w:pPr>
    </w:p>
    <w:p w14:paraId="271D8FF6">
      <w:pPr>
        <w:pStyle w:val="15"/>
        <w:rPr>
          <w:rFonts w:hint="eastAsia" w:ascii="宋体" w:hAnsi="宋体" w:eastAsia="宋体" w:cs="宋体"/>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1A235C3"/>
    <w:rsid w:val="029808D2"/>
    <w:rsid w:val="068E522E"/>
    <w:rsid w:val="069605F3"/>
    <w:rsid w:val="07940E00"/>
    <w:rsid w:val="093276FB"/>
    <w:rsid w:val="0D8E04A2"/>
    <w:rsid w:val="0D98311E"/>
    <w:rsid w:val="0E394B6B"/>
    <w:rsid w:val="0E3E1709"/>
    <w:rsid w:val="13C5531F"/>
    <w:rsid w:val="177F50ED"/>
    <w:rsid w:val="17A32DEB"/>
    <w:rsid w:val="192E07D4"/>
    <w:rsid w:val="1E216A89"/>
    <w:rsid w:val="1EB156CF"/>
    <w:rsid w:val="201560AF"/>
    <w:rsid w:val="21AC2876"/>
    <w:rsid w:val="245A05F2"/>
    <w:rsid w:val="273803E6"/>
    <w:rsid w:val="286C6E65"/>
    <w:rsid w:val="291A3835"/>
    <w:rsid w:val="2A580B4A"/>
    <w:rsid w:val="2B164BA4"/>
    <w:rsid w:val="2BD6638E"/>
    <w:rsid w:val="2E1B14D5"/>
    <w:rsid w:val="3371144B"/>
    <w:rsid w:val="3C355E58"/>
    <w:rsid w:val="3FDB7F65"/>
    <w:rsid w:val="40B331EA"/>
    <w:rsid w:val="411A4ECC"/>
    <w:rsid w:val="418513D2"/>
    <w:rsid w:val="462B07FE"/>
    <w:rsid w:val="48400131"/>
    <w:rsid w:val="4FD94957"/>
    <w:rsid w:val="53B52B8D"/>
    <w:rsid w:val="5717642E"/>
    <w:rsid w:val="5B695D73"/>
    <w:rsid w:val="5B764AF5"/>
    <w:rsid w:val="60341DFF"/>
    <w:rsid w:val="66067C3B"/>
    <w:rsid w:val="66EC6F90"/>
    <w:rsid w:val="677E01D8"/>
    <w:rsid w:val="6C355C98"/>
    <w:rsid w:val="6C4951EF"/>
    <w:rsid w:val="6D96429F"/>
    <w:rsid w:val="6ECF11F3"/>
    <w:rsid w:val="6FB72056"/>
    <w:rsid w:val="724002E4"/>
    <w:rsid w:val="74E51744"/>
    <w:rsid w:val="76525BE7"/>
    <w:rsid w:val="77F79321"/>
    <w:rsid w:val="783D78C7"/>
    <w:rsid w:val="7D6C734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line="360" w:lineRule="auto"/>
      <w:jc w:val="left"/>
      <w:outlineLvl w:val="1"/>
    </w:pPr>
    <w:rPr>
      <w:rFonts w:ascii="Arial" w:hAnsi="Arial"/>
      <w:b/>
      <w:bCs/>
      <w:sz w:val="24"/>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720"/>
      <w:jc w:val="left"/>
    </w:pPr>
    <w:rPr>
      <w:rFonts w:ascii="Times New Roman" w:hAnsi="Times New Roman" w:cs="Times New Roman"/>
      <w:sz w:val="24"/>
      <w:szCs w:val="20"/>
    </w:rPr>
  </w:style>
  <w:style w:type="paragraph" w:styleId="5">
    <w:name w:val="annotation text"/>
    <w:basedOn w:val="1"/>
    <w:qFormat/>
    <w:uiPriority w:val="0"/>
    <w:pPr>
      <w:jc w:val="left"/>
    </w:pPr>
  </w:style>
  <w:style w:type="paragraph" w:styleId="6">
    <w:name w:val="Body Text"/>
    <w:basedOn w:val="1"/>
    <w:next w:val="1"/>
    <w:semiHidden/>
    <w:qFormat/>
    <w:uiPriority w:val="0"/>
    <w:rPr>
      <w:rFonts w:ascii="宋体" w:hAnsi="宋体" w:eastAsia="宋体" w:cs="宋体"/>
      <w:sz w:val="19"/>
      <w:szCs w:val="19"/>
      <w:lang w:val="en-US" w:eastAsia="en-US" w:bidi="ar-SA"/>
    </w:rPr>
  </w:style>
  <w:style w:type="paragraph" w:styleId="7">
    <w:name w:val="Body Text Indent"/>
    <w:basedOn w:val="1"/>
    <w:next w:val="8"/>
    <w:qFormat/>
    <w:uiPriority w:val="99"/>
    <w:pPr>
      <w:ind w:firstLine="830" w:firstLineChars="352"/>
    </w:pPr>
    <w:rPr>
      <w:rFonts w:ascii="仿宋_GB2312" w:eastAsia="仿宋_GB2312"/>
      <w:sz w:val="32"/>
      <w:szCs w:val="20"/>
    </w:rPr>
  </w:style>
  <w:style w:type="paragraph" w:styleId="8">
    <w:name w:val="envelope return"/>
    <w:basedOn w:val="1"/>
    <w:qFormat/>
    <w:uiPriority w:val="0"/>
    <w:pPr>
      <w:snapToGrid w:val="0"/>
    </w:pPr>
    <w:rPr>
      <w:rFonts w:ascii="Arial" w:hAnsi="Arial"/>
    </w:rPr>
  </w:style>
  <w:style w:type="paragraph" w:styleId="9">
    <w:name w:val="Body Text Indent 3"/>
    <w:basedOn w:val="1"/>
    <w:qFormat/>
    <w:uiPriority w:val="0"/>
    <w:pPr>
      <w:spacing w:after="120"/>
      <w:ind w:left="420" w:leftChars="200"/>
    </w:pPr>
    <w:rPr>
      <w:sz w:val="16"/>
      <w:szCs w:val="16"/>
    </w:rPr>
  </w:style>
  <w:style w:type="paragraph" w:styleId="10">
    <w:name w:val="Normal (Web)"/>
    <w:basedOn w:val="1"/>
    <w:unhideWhenUsed/>
    <w:qFormat/>
    <w:uiPriority w:val="99"/>
    <w:pPr>
      <w:spacing w:beforeAutospacing="1" w:afterAutospacing="1"/>
      <w:jc w:val="left"/>
    </w:pPr>
    <w:rPr>
      <w:kern w:val="0"/>
    </w:rPr>
  </w:style>
  <w:style w:type="paragraph" w:styleId="11">
    <w:name w:val="Body Text First Indent 2"/>
    <w:basedOn w:val="7"/>
    <w:qFormat/>
    <w:uiPriority w:val="0"/>
    <w:pPr>
      <w:ind w:left="200" w:firstLine="200"/>
    </w:pPr>
    <w:rPr>
      <w:rFonts w:ascii="宋体" w:hAnsi="宋体"/>
    </w:rPr>
  </w:style>
  <w:style w:type="character" w:styleId="14">
    <w:name w:val="Hyperlink"/>
    <w:qFormat/>
    <w:uiPriority w:val="99"/>
    <w:rPr>
      <w:color w:val="0000FF"/>
      <w:u w:val="single"/>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character" w:customStyle="1" w:styleId="16">
    <w:name w:val="font11"/>
    <w:basedOn w:val="13"/>
    <w:qFormat/>
    <w:uiPriority w:val="0"/>
    <w:rPr>
      <w:rFonts w:hint="eastAsia" w:ascii="宋体" w:hAnsi="宋体" w:eastAsia="宋体" w:cs="宋体"/>
      <w:b/>
      <w:bCs/>
      <w:color w:val="000000"/>
      <w:sz w:val="21"/>
      <w:szCs w:val="21"/>
      <w:u w:val="none"/>
    </w:rPr>
  </w:style>
  <w:style w:type="character" w:customStyle="1" w:styleId="17">
    <w:name w:val="font91"/>
    <w:basedOn w:val="13"/>
    <w:qFormat/>
    <w:uiPriority w:val="0"/>
    <w:rPr>
      <w:rFonts w:ascii="Calibri" w:hAnsi="Calibri" w:cs="Calibri"/>
      <w:b/>
      <w:bCs/>
      <w:color w:val="000000"/>
      <w:sz w:val="21"/>
      <w:szCs w:val="21"/>
      <w:u w:val="none"/>
    </w:rPr>
  </w:style>
  <w:style w:type="character" w:customStyle="1" w:styleId="18">
    <w:name w:val="font41"/>
    <w:basedOn w:val="13"/>
    <w:qFormat/>
    <w:uiPriority w:val="0"/>
    <w:rPr>
      <w:rFonts w:hint="eastAsia" w:ascii="宋体" w:hAnsi="宋体" w:eastAsia="宋体" w:cs="宋体"/>
      <w:color w:val="000000"/>
      <w:sz w:val="21"/>
      <w:szCs w:val="21"/>
      <w:u w:val="none"/>
    </w:rPr>
  </w:style>
  <w:style w:type="character" w:customStyle="1" w:styleId="19">
    <w:name w:val="font21"/>
    <w:basedOn w:val="13"/>
    <w:qFormat/>
    <w:uiPriority w:val="0"/>
    <w:rPr>
      <w:rFonts w:hint="default" w:ascii="Calibri" w:hAnsi="Calibri" w:cs="Calibri"/>
      <w:color w:val="000000"/>
      <w:sz w:val="21"/>
      <w:szCs w:val="21"/>
      <w:u w:val="none"/>
    </w:rPr>
  </w:style>
  <w:style w:type="character" w:customStyle="1" w:styleId="20">
    <w:name w:val="font51"/>
    <w:basedOn w:val="13"/>
    <w:qFormat/>
    <w:uiPriority w:val="0"/>
    <w:rPr>
      <w:rFonts w:hint="default" w:ascii="Calibri" w:hAnsi="Calibri" w:cs="Calibri"/>
      <w:color w:val="000000"/>
      <w:sz w:val="22"/>
      <w:szCs w:val="22"/>
      <w:u w:val="none"/>
    </w:rPr>
  </w:style>
  <w:style w:type="character" w:customStyle="1" w:styleId="21">
    <w:name w:val="font101"/>
    <w:basedOn w:val="13"/>
    <w:qFormat/>
    <w:uiPriority w:val="0"/>
    <w:rPr>
      <w:rFonts w:hint="eastAsia" w:ascii="宋体" w:hAnsi="宋体" w:eastAsia="宋体" w:cs="宋体"/>
      <w:color w:val="000000"/>
      <w:sz w:val="22"/>
      <w:szCs w:val="22"/>
      <w:u w:val="none"/>
    </w:rPr>
  </w:style>
  <w:style w:type="character" w:customStyle="1" w:styleId="22">
    <w:name w:val="font112"/>
    <w:basedOn w:val="13"/>
    <w:qFormat/>
    <w:uiPriority w:val="0"/>
    <w:rPr>
      <w:rFonts w:hint="eastAsia" w:ascii="宋体" w:hAnsi="宋体" w:eastAsia="宋体" w:cs="宋体"/>
      <w:color w:val="FF0000"/>
      <w:sz w:val="22"/>
      <w:szCs w:val="22"/>
      <w:u w:val="none"/>
    </w:rPr>
  </w:style>
  <w:style w:type="character" w:customStyle="1" w:styleId="23">
    <w:name w:val="font61"/>
    <w:basedOn w:val="13"/>
    <w:qFormat/>
    <w:uiPriority w:val="0"/>
    <w:rPr>
      <w:rFonts w:hint="default" w:ascii="Calibri" w:hAnsi="Calibri" w:cs="Calibri"/>
      <w:color w:val="FF0000"/>
      <w:sz w:val="22"/>
      <w:szCs w:val="22"/>
      <w:u w:val="none"/>
    </w:rPr>
  </w:style>
  <w:style w:type="character" w:customStyle="1" w:styleId="24">
    <w:name w:val="font31"/>
    <w:basedOn w:val="13"/>
    <w:qFormat/>
    <w:uiPriority w:val="0"/>
    <w:rPr>
      <w:rFonts w:hint="eastAsia" w:ascii="宋体" w:hAnsi="宋体" w:eastAsia="宋体" w:cs="宋体"/>
      <w:color w:val="FF0000"/>
      <w:sz w:val="21"/>
      <w:szCs w:val="21"/>
      <w:u w:val="none"/>
    </w:rPr>
  </w:style>
  <w:style w:type="character" w:customStyle="1" w:styleId="25">
    <w:name w:val="font81"/>
    <w:basedOn w:val="13"/>
    <w:qFormat/>
    <w:uiPriority w:val="0"/>
    <w:rPr>
      <w:rFonts w:hint="default" w:ascii="Calibri" w:hAnsi="Calibri" w:cs="Calibri"/>
      <w:color w:val="FF0000"/>
      <w:sz w:val="21"/>
      <w:szCs w:val="21"/>
      <w:u w:val="none"/>
    </w:rPr>
  </w:style>
  <w:style w:type="character" w:customStyle="1" w:styleId="26">
    <w:name w:val="font121"/>
    <w:basedOn w:val="13"/>
    <w:qFormat/>
    <w:uiPriority w:val="0"/>
    <w:rPr>
      <w:rFonts w:hint="eastAsia" w:ascii="宋体" w:hAnsi="宋体" w:eastAsia="宋体" w:cs="宋体"/>
      <w:color w:val="000000"/>
      <w:sz w:val="22"/>
      <w:szCs w:val="22"/>
      <w:u w:val="none"/>
    </w:rPr>
  </w:style>
  <w:style w:type="character" w:customStyle="1" w:styleId="27">
    <w:name w:val="font131"/>
    <w:basedOn w:val="13"/>
    <w:qFormat/>
    <w:uiPriority w:val="0"/>
    <w:rPr>
      <w:rFonts w:hint="default" w:ascii="Calibri" w:hAnsi="Calibri" w:cs="Calibri"/>
      <w:color w:val="000000"/>
      <w:sz w:val="22"/>
      <w:szCs w:val="22"/>
      <w:u w:val="none"/>
    </w:rPr>
  </w:style>
  <w:style w:type="character" w:customStyle="1" w:styleId="28">
    <w:name w:val="font141"/>
    <w:basedOn w:val="13"/>
    <w:qFormat/>
    <w:uiPriority w:val="0"/>
    <w:rPr>
      <w:rFonts w:hint="default" w:ascii="Calibri" w:hAnsi="Calibri" w:cs="Calibri"/>
      <w:color w:val="FF0000"/>
      <w:sz w:val="20"/>
      <w:szCs w:val="20"/>
      <w:u w:val="none"/>
    </w:rPr>
  </w:style>
  <w:style w:type="character" w:customStyle="1" w:styleId="29">
    <w:name w:val="font151"/>
    <w:basedOn w:val="13"/>
    <w:qFormat/>
    <w:uiPriority w:val="0"/>
    <w:rPr>
      <w:rFonts w:hint="eastAsia" w:ascii="宋体" w:hAnsi="宋体" w:eastAsia="宋体" w:cs="宋体"/>
      <w:color w:val="000000"/>
      <w:sz w:val="21"/>
      <w:szCs w:val="21"/>
      <w:u w:val="none"/>
    </w:rPr>
  </w:style>
  <w:style w:type="character" w:customStyle="1" w:styleId="30">
    <w:name w:val="font161"/>
    <w:basedOn w:val="13"/>
    <w:qFormat/>
    <w:uiPriority w:val="0"/>
    <w:rPr>
      <w:rFonts w:hint="default" w:ascii="Calibri" w:hAnsi="Calibri" w:cs="Calibri"/>
      <w:color w:val="000000"/>
      <w:sz w:val="21"/>
      <w:szCs w:val="21"/>
      <w:u w:val="none"/>
    </w:rPr>
  </w:style>
  <w:style w:type="paragraph" w:styleId="31">
    <w:name w:val="List Paragraph"/>
    <w:basedOn w:val="1"/>
    <w:qFormat/>
    <w:uiPriority w:val="99"/>
    <w:pPr>
      <w:ind w:firstLine="420" w:firstLineChars="200"/>
    </w:pPr>
    <w:rPr>
      <w:rFonts w:ascii="Calibri" w:hAnsi="Calibri"/>
      <w:szCs w:val="22"/>
    </w:rPr>
  </w:style>
  <w:style w:type="paragraph" w:customStyle="1" w:styleId="32">
    <w:name w:val="_Style 3"/>
    <w:basedOn w:val="1"/>
    <w:next w:val="9"/>
    <w:autoRedefine/>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paragraph" w:customStyle="1" w:styleId="33">
    <w:name w:val="列出段落1"/>
    <w:basedOn w:val="1"/>
    <w:autoRedefine/>
    <w:qFormat/>
    <w:uiPriority w:val="0"/>
    <w:pPr>
      <w:ind w:firstLine="420" w:firstLineChars="200"/>
    </w:pPr>
    <w:rPr>
      <w:rFonts w:ascii="Calibri" w:hAnsi="Calibri"/>
      <w:szCs w:val="22"/>
    </w:rPr>
  </w:style>
  <w:style w:type="paragraph" w:customStyle="1" w:styleId="34">
    <w:name w:val="列出段落11"/>
    <w:basedOn w:val="1"/>
    <w:autoRedefine/>
    <w:qFormat/>
    <w:uiPriority w:val="0"/>
    <w:pPr>
      <w:ind w:firstLine="420" w:firstLineChars="200"/>
    </w:pPr>
    <w:rPr>
      <w:rFonts w:ascii="Calibri" w:hAnsi="Calibri"/>
      <w:sz w:val="21"/>
      <w:szCs w:val="22"/>
    </w:rPr>
  </w:style>
  <w:style w:type="paragraph" w:customStyle="1" w:styleId="35">
    <w:name w:val="Table Text"/>
    <w:basedOn w:val="1"/>
    <w:semiHidden/>
    <w:qFormat/>
    <w:uiPriority w:val="0"/>
    <w:rPr>
      <w:rFonts w:ascii="宋体" w:hAnsi="宋体" w:eastAsia="宋体" w:cs="宋体"/>
      <w:sz w:val="19"/>
      <w:szCs w:val="19"/>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NormalCharacter"/>
    <w:link w:val="38"/>
    <w:qFormat/>
    <w:uiPriority w:val="0"/>
    <w:rPr>
      <w:rFonts w:ascii="Times New Roman" w:hAnsi="Times New Roman" w:eastAsia="宋体"/>
      <w:kern w:val="2"/>
      <w:sz w:val="21"/>
      <w:lang w:val="en-US" w:eastAsia="zh-CN" w:bidi="ar-SA"/>
    </w:rPr>
  </w:style>
  <w:style w:type="paragraph" w:customStyle="1" w:styleId="38">
    <w:name w:val="UserStyle_3"/>
    <w:basedOn w:val="39"/>
    <w:link w:val="37"/>
    <w:qFormat/>
    <w:uiPriority w:val="0"/>
    <w:pPr>
      <w:shd w:val="clear" w:color="auto" w:fill="000080"/>
      <w:jc w:val="both"/>
      <w:textAlignment w:val="baseline"/>
    </w:pPr>
    <w:rPr>
      <w:rFonts w:ascii="Times New Roman" w:hAnsi="Times New Roman" w:eastAsia="宋体"/>
      <w:kern w:val="2"/>
      <w:sz w:val="21"/>
      <w:lang w:val="en-US" w:eastAsia="zh-CN" w:bidi="ar-SA"/>
    </w:rPr>
  </w:style>
  <w:style w:type="paragraph" w:customStyle="1" w:styleId="39">
    <w:name w:val="NavPane"/>
    <w:basedOn w:val="1"/>
    <w:qFormat/>
    <w:uiPriority w:val="0"/>
    <w:pPr>
      <w:shd w:val="clear" w:color="auto" w:fill="000080"/>
      <w:jc w:val="both"/>
      <w:textAlignment w:val="baseline"/>
    </w:pPr>
    <w:rPr>
      <w:rFonts w:ascii="Times New Roman" w:hAnsi="Times New Roman" w:eastAsia="宋体"/>
      <w:kern w:val="2"/>
      <w:sz w:val="21"/>
      <w:lang w:val="en-US" w:eastAsia="zh-CN" w:bidi="ar-SA"/>
    </w:rPr>
  </w:style>
  <w:style w:type="paragraph" w:customStyle="1" w:styleId="40">
    <w:name w:val="*正文"/>
    <w:basedOn w:val="1"/>
    <w:qFormat/>
    <w:uiPriority w:val="0"/>
    <w:rPr>
      <w:rFonts w:ascii="宋体" w:hAnsi="宋体" w:eastAsia="宋体" w:cs="Times New Roman"/>
      <w:sz w:val="24"/>
      <w:szCs w:val="24"/>
      <w:lang w:val="zh-CN"/>
    </w:rPr>
  </w:style>
  <w:style w:type="paragraph" w:customStyle="1" w:styleId="41">
    <w:name w:val="p1"/>
    <w:basedOn w:val="1"/>
    <w:qFormat/>
    <w:uiPriority w:val="0"/>
    <w:pPr>
      <w:jc w:val="left"/>
    </w:pPr>
    <w:rPr>
      <w:rFonts w:ascii="Helvetica" w:hAnsi="Helvetica" w:eastAsia="Helvetic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2259</Words>
  <Characters>2518</Characters>
  <Lines>0</Lines>
  <Paragraphs>0</Paragraphs>
  <TotalTime>18</TotalTime>
  <ScaleCrop>false</ScaleCrop>
  <LinksUpToDate>false</LinksUpToDate>
  <CharactersWithSpaces>2526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张梦媛</cp:lastModifiedBy>
  <cp:lastPrinted>2025-08-11T06:21:00Z</cp:lastPrinted>
  <dcterms:modified xsi:type="dcterms:W3CDTF">2025-11-18T08:42:06Z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eyJoZGlkIjoiMmYyNzJhMjNmMmIyN2M4MzM5MGI4Y2E4MDk4MzBkOGYiLCJ1c2VySWQiOiIxMjU3NDM4OTQxIn0=</vt:lpwstr>
  </property>
  <property fmtid="{D5CDD505-2E9C-101B-9397-08002B2CF9AE}" pid="4" name="ICV">
    <vt:lpwstr>646520943FA34FEC886ADA5C05BDBFB0_13</vt:lpwstr>
  </property>
</Properties>
</file>