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hint="eastAsia"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广东省生殖医院</w:t>
      </w:r>
    </w:p>
    <w:p>
      <w:pPr>
        <w:jc w:val="center"/>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医用耗材公开遴选文件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bCs/>
          <w:sz w:val="48"/>
          <w:szCs w:val="52"/>
          <w:lang w:val="zh-CN"/>
        </w:rPr>
      </w:pPr>
      <w:r>
        <w:rPr>
          <w:b/>
          <w:bCs/>
          <w:sz w:val="32"/>
          <w:szCs w:val="52"/>
          <w:lang w:val="zh-CN"/>
        </w:rPr>
        <w:t>以下证件</w:t>
      </w:r>
      <w:r>
        <w:rPr>
          <w:rFonts w:hint="eastAsia"/>
          <w:b/>
          <w:bCs/>
          <w:sz w:val="32"/>
          <w:szCs w:val="52"/>
          <w:lang w:val="zh-CN"/>
        </w:rPr>
        <w:t>、</w:t>
      </w:r>
      <w:r>
        <w:rPr>
          <w:b/>
          <w:bCs/>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格式1：封面（公开招标文件用）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hint="eastAsia" w:ascii="方正小标宋简体" w:hAnsi="方正小标宋简体" w:eastAsia="方正小标宋简体" w:cs="方正小标宋简体"/>
          <w:b w:val="0"/>
          <w:bCs w:val="0"/>
          <w:color w:val="000033"/>
          <w:kern w:val="0"/>
          <w:sz w:val="40"/>
          <w:szCs w:val="40"/>
          <w:lang w:val="en-US" w:eastAsia="zh-CN"/>
        </w:rPr>
      </w:pPr>
      <w:r>
        <w:rPr>
          <w:rFonts w:hint="eastAsia" w:ascii="方正小标宋简体" w:hAnsi="方正小标宋简体" w:eastAsia="方正小标宋简体" w:cs="方正小标宋简体"/>
          <w:b w:val="0"/>
          <w:bCs w:val="0"/>
          <w:color w:val="000033"/>
          <w:kern w:val="0"/>
          <w:sz w:val="40"/>
          <w:szCs w:val="40"/>
          <w:lang w:val="en-US" w:eastAsia="zh-CN"/>
        </w:rPr>
        <w:t>广东省生殖医院</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lang w:eastAsia="zh-CN"/>
        </w:rPr>
        <w:t>检验试剂</w:t>
      </w:r>
      <w:r>
        <w:rPr>
          <w:rFonts w:hint="eastAsia" w:ascii="方正小标宋简体" w:hAnsi="方正小标宋简体" w:eastAsia="方正小标宋简体" w:cs="方正小标宋简体"/>
          <w:b w:val="0"/>
          <w:bCs w:val="0"/>
          <w:color w:val="000033"/>
          <w:kern w:val="0"/>
          <w:sz w:val="40"/>
          <w:szCs w:val="40"/>
        </w:rPr>
        <w:t>公开</w:t>
      </w:r>
      <w:r>
        <w:rPr>
          <w:rFonts w:hint="eastAsia" w:ascii="方正小标宋简体" w:hAnsi="方正小标宋简体" w:eastAsia="方正小标宋简体" w:cs="方正小标宋简体"/>
          <w:b w:val="0"/>
          <w:bCs w:val="0"/>
          <w:color w:val="000033"/>
          <w:kern w:val="0"/>
          <w:sz w:val="40"/>
          <w:szCs w:val="40"/>
          <w:lang w:eastAsia="zh-CN"/>
        </w:rPr>
        <w:t>遴选</w:t>
      </w:r>
      <w:r>
        <w:rPr>
          <w:rFonts w:hint="eastAsia" w:ascii="方正小标宋简体" w:hAnsi="方正小标宋简体" w:eastAsia="方正小标宋简体" w:cs="方正小标宋简体"/>
          <w:b w:val="0"/>
          <w:bCs w:val="0"/>
          <w:color w:val="000033"/>
          <w:kern w:val="0"/>
          <w:sz w:val="40"/>
          <w:szCs w:val="40"/>
        </w:rPr>
        <w:t>文件</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rPr>
        <w:t>（编号：</w:t>
      </w:r>
      <w:r>
        <w:rPr>
          <w:rFonts w:hint="eastAsia" w:ascii="方正小标宋简体" w:hAnsi="方正小标宋简体" w:eastAsia="方正小标宋简体" w:cs="方正小标宋简体"/>
          <w:b w:val="0"/>
          <w:bCs w:val="0"/>
          <w:color w:val="000033"/>
          <w:kern w:val="0"/>
          <w:sz w:val="40"/>
          <w:szCs w:val="40"/>
          <w:u w:val="single"/>
          <w:lang w:val="en-US" w:eastAsia="zh-CN"/>
        </w:rPr>
        <w:t>HC-2022-01</w:t>
      </w:r>
      <w:r>
        <w:rPr>
          <w:rFonts w:hint="eastAsia" w:ascii="方正小标宋简体" w:hAnsi="方正小标宋简体" w:eastAsia="方正小标宋简体" w:cs="方正小标宋简体"/>
          <w:b w:val="0"/>
          <w:bCs w:val="0"/>
          <w:color w:val="000033"/>
          <w:kern w:val="0"/>
          <w:sz w:val="40"/>
          <w:szCs w:val="40"/>
        </w:rPr>
        <w:t>）</w:t>
      </w:r>
    </w:p>
    <w:p>
      <w:pPr>
        <w:jc w:val="center"/>
        <w:rPr>
          <w:rFonts w:hint="eastAsia" w:ascii="方正小标宋简体" w:hAnsi="方正小标宋简体" w:eastAsia="方正小标宋简体" w:cs="方正小标宋简体"/>
          <w:b w:val="0"/>
          <w:bCs w:val="0"/>
          <w:color w:val="000033"/>
          <w:kern w:val="0"/>
          <w:sz w:val="40"/>
        </w:rPr>
      </w:pPr>
    </w:p>
    <w:p>
      <w:pPr>
        <w:jc w:val="center"/>
        <w:rPr>
          <w:rFonts w:hint="eastAsia" w:ascii="方正小标宋简体" w:hAnsi="方正小标宋简体" w:eastAsia="方正小标宋简体" w:cs="方正小标宋简体"/>
          <w:b w:val="0"/>
          <w:bCs w:val="0"/>
          <w:color w:val="000033"/>
          <w:kern w:val="0"/>
          <w:sz w:val="40"/>
        </w:rPr>
      </w:pPr>
      <w:r>
        <w:rPr>
          <w:rFonts w:hint="eastAsia" w:ascii="方正小标宋简体" w:hAnsi="方正小标宋简体" w:eastAsia="方正小标宋简体" w:cs="方正小标宋简体"/>
          <w:b w:val="0"/>
          <w:bCs w:val="0"/>
          <w:color w:val="000033"/>
          <w:kern w:val="0"/>
          <w:sz w:val="40"/>
        </w:rPr>
        <w:t>投标项目</w:t>
      </w:r>
    </w:p>
    <w:tbl>
      <w:tblPr>
        <w:tblStyle w:val="5"/>
        <w:tblpPr w:leftFromText="180" w:rightFromText="180" w:vertAnchor="text" w:horzAnchor="page" w:tblpXSpec="center" w:tblpY="745"/>
        <w:tblOverlap w:val="never"/>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701"/>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项目</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品牌</w:t>
            </w:r>
          </w:p>
        </w:tc>
        <w:tc>
          <w:tcPr>
            <w:tcW w:w="447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FF0000"/>
                <w:kern w:val="0"/>
                <w:sz w:val="32"/>
                <w:szCs w:val="32"/>
              </w:rPr>
            </w:pPr>
            <w:r>
              <w:rPr>
                <w:rFonts w:hint="eastAsia" w:ascii="宋体" w:hAnsi="宋体" w:cs="宋体"/>
                <w:b/>
                <w:bCs/>
                <w:color w:val="FF0000"/>
                <w:kern w:val="0"/>
                <w:sz w:val="32"/>
                <w:szCs w:val="32"/>
              </w:rPr>
              <w:t>（生产许可证）场所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w:t>
            </w:r>
          </w:p>
        </w:tc>
        <w:tc>
          <w:tcPr>
            <w:tcW w:w="447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FF0000"/>
                <w:kern w:val="0"/>
                <w:sz w:val="32"/>
                <w:szCs w:val="32"/>
                <w:lang w:val="en-US" w:eastAsia="zh-CN"/>
              </w:rPr>
            </w:pPr>
            <w:r>
              <w:rPr>
                <w:rFonts w:hint="eastAsia" w:ascii="宋体" w:hAnsi="宋体" w:cs="宋体"/>
                <w:b/>
                <w:bCs/>
                <w:color w:val="FF0000"/>
                <w:kern w:val="0"/>
                <w:sz w:val="32"/>
                <w:szCs w:val="32"/>
                <w:lang w:val="en-US" w:eastAsia="zh-CN"/>
              </w:rPr>
              <w:t>**</w:t>
            </w:r>
            <w:r>
              <w:rPr>
                <w:rFonts w:hint="eastAsia" w:ascii="宋体" w:hAnsi="宋体" w:cs="宋体"/>
                <w:b/>
                <w:bCs/>
                <w:color w:val="FF0000"/>
                <w:kern w:val="0"/>
                <w:sz w:val="32"/>
                <w:szCs w:val="32"/>
              </w:rPr>
              <w:t>/</w:t>
            </w:r>
            <w:r>
              <w:rPr>
                <w:rFonts w:hint="eastAsia" w:ascii="宋体" w:hAnsi="宋体" w:cs="宋体"/>
                <w:b/>
                <w:bCs/>
                <w:color w:val="FF0000"/>
                <w:kern w:val="0"/>
                <w:sz w:val="32"/>
                <w:szCs w:val="32"/>
                <w:lang w:val="en-US" w:eastAsia="zh-CN"/>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系</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人：</w:t>
      </w:r>
    </w:p>
    <w:p>
      <w:pPr>
        <w:jc w:val="left"/>
        <w:rPr>
          <w:rFonts w:ascii="宋体" w:hAnsi="宋体" w:cs="宋体"/>
          <w:b/>
          <w:bCs/>
          <w:color w:val="000033"/>
          <w:kern w:val="0"/>
          <w:sz w:val="32"/>
        </w:rPr>
      </w:pPr>
      <w:r>
        <w:rPr>
          <w:rFonts w:hint="eastAsia" w:ascii="宋体" w:hAnsi="宋体" w:cs="宋体"/>
          <w:b/>
          <w:bCs/>
          <w:color w:val="000033"/>
          <w:kern w:val="0"/>
          <w:sz w:val="32"/>
        </w:rPr>
        <w:t>手</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机：</w:t>
      </w:r>
    </w:p>
    <w:p>
      <w:pPr>
        <w:jc w:val="left"/>
        <w:rPr>
          <w:rFonts w:hint="eastAsia" w:ascii="宋体" w:hAnsi="宋体" w:cs="宋体"/>
          <w:b/>
          <w:bCs/>
          <w:color w:val="000033"/>
          <w:kern w:val="0"/>
          <w:sz w:val="32"/>
        </w:rPr>
      </w:pPr>
      <w:r>
        <w:rPr>
          <w:rFonts w:hint="eastAsia" w:ascii="宋体" w:hAnsi="宋体" w:cs="宋体"/>
          <w:b/>
          <w:bCs/>
          <w:color w:val="000033"/>
          <w:kern w:val="0"/>
          <w:sz w:val="32"/>
        </w:rPr>
        <w:t>Email：</w:t>
      </w:r>
    </w:p>
    <w:p>
      <w:pPr>
        <w:spacing w:line="520" w:lineRule="exact"/>
        <w:ind w:firstLine="482" w:firstLineChars="200"/>
        <w:rPr>
          <w:rFonts w:ascii="仿宋_GB2312" w:hAnsi="宋体" w:eastAsia="仿宋_GB2312"/>
          <w:sz w:val="32"/>
          <w:szCs w:val="32"/>
        </w:rPr>
      </w:pPr>
      <w:r>
        <w:rPr>
          <w:rFonts w:ascii="宋体" w:hAnsi="宋体" w:cs="宋体"/>
          <w:b/>
          <w:bCs/>
          <w:color w:val="000033"/>
          <w:kern w:val="0"/>
          <w:sz w:val="24"/>
        </w:rPr>
        <w:br w:type="page"/>
      </w: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3、《税务登记证》、《组织机构代码证》（如有）。</w:t>
      </w:r>
    </w:p>
    <w:p>
      <w:pPr>
        <w:spacing w:line="520" w:lineRule="exact"/>
        <w:ind w:firstLine="640" w:firstLineChars="200"/>
        <w:rPr>
          <w:rFonts w:hint="eastAsia" w:ascii="仿宋_GB2312" w:hAnsi="宋体" w:eastAsia="仿宋"/>
          <w:sz w:val="32"/>
          <w:szCs w:val="32"/>
          <w:lang w:eastAsia="zh-CN"/>
        </w:rPr>
      </w:pPr>
      <w:r>
        <w:rPr>
          <w:rFonts w:hint="eastAsia" w:ascii="仿宋_GB2312" w:hAnsi="宋体" w:eastAsia="仿宋_GB2312"/>
          <w:sz w:val="32"/>
          <w:szCs w:val="32"/>
          <w:lang w:val="en-US" w:eastAsia="zh-CN"/>
        </w:rPr>
        <w:t>4、</w:t>
      </w:r>
      <w:r>
        <w:rPr>
          <w:rFonts w:hint="eastAsia" w:ascii="仿宋" w:hAnsi="仿宋" w:eastAsia="仿宋" w:cs="仿宋"/>
          <w:i w:val="0"/>
          <w:iCs w:val="0"/>
          <w:caps w:val="0"/>
          <w:color w:val="000000"/>
          <w:spacing w:val="0"/>
          <w:sz w:val="32"/>
          <w:szCs w:val="32"/>
          <w:highlight w:val="yellow"/>
        </w:rPr>
        <w:t>法定代表人证明书</w:t>
      </w:r>
      <w:r>
        <w:rPr>
          <w:rFonts w:hint="eastAsia" w:ascii="仿宋" w:hAnsi="仿宋" w:eastAsia="仿宋" w:cs="仿宋"/>
          <w:i w:val="0"/>
          <w:iCs w:val="0"/>
          <w:caps w:val="0"/>
          <w:color w:val="000000"/>
          <w:spacing w:val="0"/>
          <w:sz w:val="32"/>
          <w:szCs w:val="32"/>
          <w:highlight w:val="yellow"/>
          <w:lang w:eastAsia="zh-CN"/>
        </w:rPr>
        <w:t>、</w:t>
      </w:r>
      <w:r>
        <w:rPr>
          <w:rFonts w:hint="eastAsia" w:ascii="仿宋" w:hAnsi="仿宋" w:eastAsia="仿宋" w:cs="仿宋"/>
          <w:i w:val="0"/>
          <w:iCs w:val="0"/>
          <w:caps w:val="0"/>
          <w:color w:val="000000"/>
          <w:spacing w:val="0"/>
          <w:sz w:val="32"/>
          <w:szCs w:val="32"/>
          <w:highlight w:val="yellow"/>
        </w:rPr>
        <w:t>代理授权书</w:t>
      </w:r>
      <w:r>
        <w:rPr>
          <w:rFonts w:hint="eastAsia" w:ascii="仿宋" w:hAnsi="仿宋" w:eastAsia="仿宋" w:cs="仿宋"/>
          <w:i w:val="0"/>
          <w:iCs w:val="0"/>
          <w:caps w:val="0"/>
          <w:color w:val="000000"/>
          <w:spacing w:val="0"/>
          <w:sz w:val="32"/>
          <w:szCs w:val="32"/>
          <w:highlight w:val="yellow"/>
          <w:lang w:eastAsia="zh-CN"/>
        </w:rPr>
        <w:t>。</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r>
        <w:rPr>
          <w:rFonts w:hint="eastAsia" w:ascii="仿宋_GB2312" w:hAnsi="宋体" w:eastAsia="仿宋_GB2312"/>
          <w:sz w:val="32"/>
          <w:szCs w:val="32"/>
          <w:lang w:eastAsia="zh-CN"/>
        </w:rPr>
        <w:t>、《</w:t>
      </w:r>
      <w:r>
        <w:rPr>
          <w:rFonts w:hint="eastAsia" w:ascii="仿宋" w:hAnsi="仿宋" w:eastAsia="仿宋" w:cs="仿宋"/>
          <w:i w:val="0"/>
          <w:iCs w:val="0"/>
          <w:caps w:val="0"/>
          <w:color w:val="000000"/>
          <w:spacing w:val="0"/>
          <w:sz w:val="32"/>
          <w:szCs w:val="32"/>
          <w:highlight w:val="yellow"/>
        </w:rPr>
        <w:t>医疗器械注册证</w:t>
      </w:r>
      <w:r>
        <w:rPr>
          <w:rFonts w:hint="eastAsia" w:ascii="仿宋_GB2312" w:hAnsi="宋体" w:eastAsia="仿宋_GB2312"/>
          <w:sz w:val="32"/>
          <w:szCs w:val="32"/>
          <w:lang w:eastAsia="zh-CN"/>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3" w:firstLineChars="200"/>
        <w:rPr>
          <w:rFonts w:hint="eastAsia" w:ascii="仿宋" w:hAnsi="仿宋" w:eastAsia="仿宋" w:cs="仿宋"/>
          <w:i w:val="0"/>
          <w:iCs w:val="0"/>
          <w:caps w:val="0"/>
          <w:color w:val="000000"/>
          <w:spacing w:val="0"/>
          <w:sz w:val="32"/>
          <w:szCs w:val="32"/>
          <w:highlight w:val="yellow"/>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r>
        <w:rPr>
          <w:rFonts w:hint="eastAsia" w:ascii="仿宋_GB2312" w:hAnsi="宋体" w:eastAsia="仿宋_GB2312"/>
          <w:b/>
          <w:sz w:val="32"/>
          <w:szCs w:val="32"/>
          <w:lang w:eastAsia="zh-CN"/>
        </w:rPr>
        <w:t>、</w:t>
      </w:r>
      <w:r>
        <w:rPr>
          <w:rFonts w:hint="eastAsia" w:ascii="仿宋" w:hAnsi="仿宋" w:eastAsia="仿宋" w:cs="仿宋"/>
          <w:i w:val="0"/>
          <w:iCs w:val="0"/>
          <w:caps w:val="0"/>
          <w:color w:val="000000"/>
          <w:spacing w:val="0"/>
          <w:sz w:val="32"/>
          <w:szCs w:val="32"/>
          <w:highlight w:val="yellow"/>
        </w:rPr>
        <w:t>业务员授权书（同一面附上身份证正反复印件）等。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、产品检测报告：</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四</w:t>
      </w:r>
      <w:r>
        <w:rPr>
          <w:rFonts w:hint="eastAsia" w:ascii="仿宋_GB2312" w:hAnsi="宋体" w:eastAsia="仿宋_GB2312"/>
          <w:b/>
          <w:sz w:val="32"/>
          <w:szCs w:val="32"/>
        </w:rPr>
        <w:t>、</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pPr>
        <w:spacing w:line="520" w:lineRule="exact"/>
        <w:rPr>
          <w:rFonts w:ascii="仿宋_GB2312" w:hAnsi="宋体" w:eastAsia="仿宋_GB2312"/>
          <w:b/>
          <w:sz w:val="32"/>
          <w:szCs w:val="32"/>
        </w:rPr>
      </w:pPr>
      <w:r>
        <w:rPr>
          <w:rFonts w:ascii="仿宋_GB2312" w:hAnsi="宋体" w:eastAsia="仿宋_GB2312"/>
          <w:b/>
          <w:sz w:val="32"/>
          <w:szCs w:val="32"/>
        </w:rPr>
        <w:br w:type="page"/>
      </w:r>
    </w:p>
    <w:p>
      <w:pPr>
        <w:spacing w:line="520" w:lineRule="exact"/>
        <w:rPr>
          <w:rFonts w:hint="eastAsia" w:ascii="方正小标宋简体" w:hAnsi="方正小标宋简体" w:eastAsia="方正小标宋简体" w:cs="方正小标宋简体"/>
          <w:sz w:val="36"/>
          <w:szCs w:val="36"/>
          <w:lang w:val="en-US" w:eastAsia="zh-CN"/>
        </w:rPr>
      </w:pPr>
      <w:r>
        <w:rPr>
          <w:rFonts w:hint="eastAsia" w:ascii="仿宋_GB2312" w:eastAsia="仿宋_GB2312"/>
          <w:bCs/>
        </w:rPr>
        <w:t>格式</w:t>
      </w:r>
      <w:r>
        <w:rPr>
          <w:rFonts w:hint="eastAsia" w:ascii="仿宋_GB2312" w:eastAsia="仿宋_GB2312"/>
          <w:bCs/>
          <w:lang w:val="en-US" w:eastAsia="zh-CN"/>
        </w:rPr>
        <w:t>1</w:t>
      </w:r>
      <w:r>
        <w:rPr>
          <w:rFonts w:hint="eastAsia" w:ascii="仿宋_GB2312" w:eastAsia="仿宋_GB2312"/>
          <w:bCs/>
        </w:rPr>
        <w:t>：</w:t>
      </w:r>
      <w:r>
        <w:rPr>
          <w:rFonts w:hint="eastAsia" w:ascii="仿宋_GB2312" w:eastAsia="仿宋_GB2312"/>
          <w:bCs/>
          <w:lang w:val="en-US" w:eastAsia="zh-CN"/>
        </w:rPr>
        <w:t>报名表</w:t>
      </w:r>
      <w:r>
        <w:rPr>
          <w:rFonts w:hint="eastAsia" w:ascii="仿宋_GB2312" w:eastAsia="仿宋_GB2312"/>
          <w:bCs/>
        </w:rPr>
        <w:t>（公开招标文件用）</w:t>
      </w:r>
    </w:p>
    <w:p>
      <w:pPr>
        <w:jc w:val="both"/>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广东</w:t>
      </w:r>
      <w:r>
        <w:rPr>
          <w:rFonts w:hint="eastAsia" w:ascii="方正小标宋简体" w:hAnsi="方正小标宋简体" w:eastAsia="方正小标宋简体" w:cs="方正小标宋简体"/>
          <w:sz w:val="40"/>
          <w:szCs w:val="40"/>
          <w:lang w:val="en-US" w:eastAsia="zh-CN"/>
        </w:rPr>
        <w:t>省生殖医院</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参加技术论证或谈判项目报名表</w:t>
      </w:r>
    </w:p>
    <w:p/>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34"/>
        <w:gridCol w:w="2460"/>
        <w:gridCol w:w="1485"/>
        <w:gridCol w:w="840"/>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耗材/试剂名称</w:t>
            </w:r>
          </w:p>
        </w:tc>
        <w:tc>
          <w:tcPr>
            <w:tcW w:w="39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3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4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联系人</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1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资质情况：</w:t>
            </w:r>
          </w:p>
        </w:tc>
        <w:tc>
          <w:tcPr>
            <w:tcW w:w="7137" w:type="dxa"/>
            <w:gridSpan w:val="4"/>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有相关复印件打“√”：《授权函》□；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《医疗器械生产许可证》□， 《医疗器械经营许可证》□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《中华人民共和国医疗器械注册证》□，《营业执照》□，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《税务登记证》□，《组织机构代码证》□，包括厂家（加盖公章）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近三年三家或以上广州地区三甲医院该产品销售发票□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lang w:val="en-US" w:eastAsia="zh-CN" w:bidi="ar"/>
              </w:rPr>
              <w:t>签 名(盖章)</w:t>
            </w:r>
            <w:r>
              <w:rPr>
                <w:rStyle w:val="10"/>
                <w:lang w:val="en-US" w:eastAsia="zh-CN" w:bidi="ar"/>
              </w:rPr>
              <w:t>：</w:t>
            </w:r>
          </w:p>
        </w:tc>
        <w:tc>
          <w:tcPr>
            <w:tcW w:w="2460" w:type="dxa"/>
            <w:tcBorders>
              <w:top w:val="nil"/>
              <w:left w:val="nil"/>
              <w:bottom w:val="nil"/>
              <w:right w:val="nil"/>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677" w:type="dxa"/>
            <w:gridSpan w:val="3"/>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r>
    </w:tbl>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2</w:t>
      </w:r>
      <w:r>
        <w:rPr>
          <w:rFonts w:hint="eastAsia" w:ascii="仿宋_GB2312" w:eastAsia="仿宋_GB2312"/>
          <w:bCs/>
        </w:rPr>
        <w:t>：</w:t>
      </w:r>
      <w:r>
        <w:rPr>
          <w:rFonts w:hint="eastAsia" w:ascii="仿宋_GB2312" w:eastAsia="仿宋_GB2312"/>
          <w:bCs/>
          <w:lang w:val="en-US" w:eastAsia="zh-CN"/>
        </w:rPr>
        <w:t>报价表</w:t>
      </w:r>
      <w:r>
        <w:rPr>
          <w:rFonts w:hint="eastAsia" w:ascii="仿宋_GB2312" w:eastAsia="仿宋_GB2312"/>
          <w:bCs/>
        </w:rPr>
        <w:t>（公开招标文件用）</w:t>
      </w:r>
    </w:p>
    <w:p>
      <w:pPr>
        <w:spacing w:line="520" w:lineRule="exact"/>
        <w:rPr>
          <w:rFonts w:ascii="仿宋_GB2312" w:hAnsi="宋体" w:eastAsia="仿宋_GB2312"/>
          <w:b/>
          <w:sz w:val="32"/>
          <w:szCs w:val="32"/>
        </w:rPr>
      </w:pPr>
    </w:p>
    <w:p>
      <w:pPr>
        <w:jc w:val="both"/>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序号：       医用耗材价格谈判最终报价表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2"/>
        <w:gridCol w:w="1785"/>
        <w:gridCol w:w="1215"/>
        <w:gridCol w:w="2460"/>
        <w:gridCol w:w="1065"/>
        <w:gridCol w:w="109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637"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参加单位：</w:t>
            </w:r>
          </w:p>
        </w:tc>
        <w:tc>
          <w:tcPr>
            <w:tcW w:w="121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60"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w:t>
            </w:r>
            <w:r>
              <w:rPr>
                <w:rStyle w:val="11"/>
                <w:lang w:val="en-US" w:eastAsia="zh-CN" w:bidi="ar"/>
              </w:rPr>
              <w:t>材名称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品牌型号</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国家医保标准收费编码</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初次报价</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w:t>
            </w:r>
          </w:p>
        </w:tc>
        <w:tc>
          <w:tcPr>
            <w:tcW w:w="868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Style w:val="11"/>
                <w:lang w:val="en-US" w:eastAsia="zh-CN" w:bidi="ar"/>
              </w:rPr>
              <w:t>报价人签名：</w:t>
            </w:r>
          </w:p>
        </w:tc>
        <w:tc>
          <w:tcPr>
            <w:tcW w:w="30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5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6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69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spacing w:line="520" w:lineRule="exact"/>
        <w:rPr>
          <w:rFonts w:ascii="仿宋_GB2312" w:hAnsi="宋体" w:eastAsia="仿宋_GB2312"/>
          <w:b/>
          <w:sz w:val="32"/>
          <w:szCs w:val="32"/>
        </w:rPr>
      </w:pPr>
    </w:p>
    <w:p>
      <w:pPr>
        <w:spacing w:line="520" w:lineRule="exact"/>
        <w:rPr>
          <w:rFonts w:hint="eastAsia" w:ascii="仿宋_GB2312" w:eastAsia="仿宋_GB2312"/>
          <w:bCs/>
        </w:rPr>
      </w:pPr>
    </w:p>
    <w:p>
      <w:pPr>
        <w:spacing w:line="520" w:lineRule="exact"/>
        <w:rPr>
          <w:rFonts w:hint="eastAsia" w:ascii="仿宋_GB2312" w:eastAsia="仿宋_GB2312"/>
          <w:bCs/>
        </w:rPr>
      </w:pPr>
    </w:p>
    <w:p>
      <w:pPr>
        <w:spacing w:line="520" w:lineRule="exact"/>
        <w:rPr>
          <w:rFonts w:ascii="仿宋_GB2312" w:hAnsi="宋体" w:eastAsia="仿宋_GB2312"/>
          <w:b/>
          <w:sz w:val="32"/>
          <w:szCs w:val="32"/>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使用名单及证明文件</w:t>
      </w:r>
      <w:r>
        <w:rPr>
          <w:rFonts w:hint="eastAsia" w:ascii="仿宋_GB2312" w:eastAsia="仿宋_GB2312"/>
          <w:bCs/>
        </w:rPr>
        <w:t>（公开招标文件用）</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广州市</w:t>
      </w:r>
      <w:r>
        <w:rPr>
          <w:rFonts w:hint="eastAsia" w:ascii="方正小标宋简体" w:hAnsi="方正小标宋简体" w:eastAsia="方正小标宋简体" w:cs="方正小标宋简体"/>
          <w:sz w:val="40"/>
          <w:szCs w:val="40"/>
        </w:rPr>
        <w:t>三甲医院使用名单</w:t>
      </w:r>
    </w:p>
    <w:tbl>
      <w:tblPr>
        <w:tblStyle w:val="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17"/>
        <w:gridCol w:w="1030"/>
        <w:gridCol w:w="478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1030"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2332"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r>
              <w:rPr>
                <w:rFonts w:hint="eastAsia" w:ascii="宋体" w:hAnsi="宋体" w:cs="宋体"/>
                <w:b/>
                <w:bCs/>
                <w:kern w:val="0"/>
                <w:sz w:val="24"/>
                <w:lang w:val="en-US" w:eastAsia="zh-CN"/>
              </w:rPr>
              <w:t>血浆皮质醇测定试剂</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1、按《使用名单》提供使用证明，使用证明仅限含投标产品规格型号、价格的2</w:t>
      </w:r>
      <w:r>
        <w:rPr>
          <w:rFonts w:ascii="仿宋_GB2312" w:hAnsi="宋体" w:eastAsia="仿宋_GB2312"/>
          <w:sz w:val="32"/>
          <w:szCs w:val="32"/>
        </w:rPr>
        <w:t>4个月内的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hint="eastAsia" w:ascii="仿宋_GB2312" w:hAnsi="宋体" w:eastAsia="仿宋_GB2312"/>
          <w:sz w:val="32"/>
          <w:szCs w:val="32"/>
        </w:rPr>
      </w:pPr>
      <w:r>
        <w:rPr>
          <w:rFonts w:hint="eastAsia" w:ascii="仿宋_GB2312" w:hAnsi="宋体" w:eastAsia="仿宋_GB2312"/>
          <w:sz w:val="32"/>
          <w:szCs w:val="32"/>
        </w:rPr>
        <w:t>2、提供的使用证明中不包含投标产品规格型号的，视为虚假证明文件材料。</w:t>
      </w:r>
    </w:p>
    <w:p>
      <w:pPr>
        <w:widowControl/>
        <w:snapToGrid w:val="0"/>
        <w:spacing w:before="100" w:beforeAutospacing="1" w:after="100" w:afterAutospacing="1"/>
        <w:ind w:firstLine="64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3、如广州市无3家三甲医院使用，请提供广东省内3家三甲医院。</w:t>
      </w:r>
    </w:p>
    <w:p>
      <w:pPr>
        <w:widowControl/>
        <w:snapToGrid w:val="0"/>
        <w:spacing w:before="100" w:beforeAutospacing="1" w:after="100" w:afterAutospacing="1"/>
        <w:ind w:firstLine="640" w:firstLineChars="200"/>
        <w:jc w:val="left"/>
        <w:rPr>
          <w:rFonts w:ascii="仿宋_GB2312" w:hAnsi="宋体" w:eastAsia="仿宋_GB2312"/>
          <w:sz w:val="32"/>
          <w:szCs w:val="32"/>
        </w:rPr>
      </w:pPr>
      <w:r>
        <w:rPr>
          <w:rFonts w:ascii="仿宋_GB2312" w:hAnsi="宋体" w:eastAsia="仿宋_GB2312"/>
          <w:sz w:val="32"/>
          <w:szCs w:val="32"/>
        </w:rPr>
        <w:br w:type="page"/>
      </w:r>
    </w:p>
    <w:p>
      <w:pPr>
        <w:widowControl/>
        <w:snapToGrid w:val="0"/>
        <w:spacing w:before="100" w:beforeAutospacing="1" w:after="100" w:afterAutospacing="1"/>
        <w:jc w:val="left"/>
        <w:rPr>
          <w:rFonts w:ascii="仿宋_GB2312" w:eastAsia="仿宋_GB2312"/>
          <w:bCs/>
        </w:rPr>
      </w:pPr>
      <w:bookmarkStart w:id="0" w:name="_GoBack"/>
      <w:bookmarkEnd w:id="0"/>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：售后服务响应表（公开招标文件用）</w:t>
      </w:r>
    </w:p>
    <w:tbl>
      <w:tblPr>
        <w:tblStyle w:val="5"/>
        <w:tblW w:w="10187" w:type="dxa"/>
        <w:jc w:val="center"/>
        <w:tblLayout w:type="fixed"/>
        <w:tblCellMar>
          <w:top w:w="0" w:type="dxa"/>
          <w:left w:w="108" w:type="dxa"/>
          <w:bottom w:w="0" w:type="dxa"/>
          <w:right w:w="108" w:type="dxa"/>
        </w:tblCellMar>
      </w:tblPr>
      <w:tblGrid>
        <w:gridCol w:w="760"/>
        <w:gridCol w:w="5840"/>
        <w:gridCol w:w="1550"/>
        <w:gridCol w:w="2037"/>
      </w:tblGrid>
      <w:tr>
        <w:tblPrEx>
          <w:tblCellMar>
            <w:top w:w="0" w:type="dxa"/>
            <w:left w:w="108" w:type="dxa"/>
            <w:bottom w:w="0" w:type="dxa"/>
            <w:right w:w="108" w:type="dxa"/>
          </w:tblCellMar>
        </w:tblPrEx>
        <w:trPr>
          <w:trHeight w:val="645" w:hRule="atLeast"/>
          <w:jc w:val="center"/>
        </w:trPr>
        <w:tc>
          <w:tcPr>
            <w:tcW w:w="10187"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方正小标宋简体" w:hAnsi="方正小标宋简体" w:eastAsia="方正小标宋简体" w:cs="方正小标宋简体"/>
                <w:sz w:val="40"/>
                <w:szCs w:val="40"/>
              </w:rPr>
              <w:t>售后服务响应表</w:t>
            </w:r>
          </w:p>
        </w:tc>
      </w:tr>
      <w:tr>
        <w:tblPrEx>
          <w:tblCellMar>
            <w:top w:w="0" w:type="dxa"/>
            <w:left w:w="108" w:type="dxa"/>
            <w:bottom w:w="0" w:type="dxa"/>
            <w:right w:w="108" w:type="dxa"/>
          </w:tblCellMar>
        </w:tblPrEx>
        <w:trPr>
          <w:trHeight w:val="675" w:hRule="atLeast"/>
          <w:jc w:val="center"/>
        </w:trPr>
        <w:tc>
          <w:tcPr>
            <w:tcW w:w="10187"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的使用产品和配套的仪器。提供成套产品手册清单供手术室护士参考。同时应该为手术室护士提供详细使用说明手册供术前参考，并提供简明手册供护士快速查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4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3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3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5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rPr>
          <w:rFonts w:hint="eastAsia"/>
        </w:rPr>
      </w:pPr>
    </w:p>
    <w:p>
      <w:pPr>
        <w:spacing w:line="520" w:lineRule="exact"/>
        <w:rPr>
          <w:rFonts w:ascii="仿宋_GB2312" w:hAnsi="宋体" w:eastAsia="仿宋_GB2312"/>
          <w:b/>
          <w:sz w:val="32"/>
          <w:szCs w:val="32"/>
        </w:rPr>
      </w:pPr>
    </w:p>
    <w:p>
      <w:pPr>
        <w:widowControl/>
        <w:snapToGrid w:val="0"/>
        <w:spacing w:line="360" w:lineRule="auto"/>
        <w:ind w:right="-517"/>
        <w:jc w:val="left"/>
        <w:rPr>
          <w:rFonts w:hint="eastAsia" w:ascii="仿宋_GB2312" w:eastAsia="仿宋_GB2312"/>
          <w:bCs/>
        </w:rPr>
      </w:pPr>
    </w:p>
    <w:p>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广东省生殖</w:t>
      </w:r>
      <w:r>
        <w:rPr>
          <w:rFonts w:hint="eastAsia" w:ascii="方正小标宋简体" w:hAnsi="方正小标宋简体" w:eastAsia="方正小标宋简体" w:cs="方正小标宋简体"/>
          <w:sz w:val="40"/>
          <w:szCs w:val="40"/>
        </w:rPr>
        <w:t>医院检验试剂公开招标</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（编号：</w:t>
      </w:r>
      <w:r>
        <w:rPr>
          <w:rFonts w:hint="eastAsia" w:ascii="方正小标宋简体" w:hAnsi="方正小标宋简体" w:eastAsia="方正小标宋简体" w:cs="方正小标宋简体"/>
          <w:sz w:val="40"/>
          <w:szCs w:val="40"/>
          <w:u w:val="single"/>
        </w:rPr>
        <w:t>HC-2022-01</w:t>
      </w:r>
      <w:r>
        <w:rPr>
          <w:rFonts w:hint="eastAsia" w:ascii="方正小标宋简体" w:hAnsi="方正小标宋简体" w:eastAsia="方正小标宋简体" w:cs="方正小标宋简体"/>
          <w:sz w:val="40"/>
          <w:szCs w:val="40"/>
        </w:rPr>
        <w:t>）</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冷链供货承诺函</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lang w:val="en-US" w:eastAsia="zh-CN"/>
        </w:rPr>
        <w:t>广东省生殖医院</w:t>
      </w:r>
      <w:r>
        <w:rPr>
          <w:rFonts w:hint="eastAsia" w:ascii="宋体" w:hAnsi="宋体" w:cs="宋体"/>
          <w:b/>
          <w:color w:val="000033"/>
          <w:kern w:val="0"/>
          <w:sz w:val="24"/>
        </w:rPr>
        <w:t>：</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我单位 </w:t>
      </w:r>
      <w:r>
        <w:rPr>
          <w:rFonts w:hint="eastAsia" w:ascii="宋体" w:hAnsi="宋体" w:cs="宋体"/>
          <w:kern w:val="0"/>
          <w:sz w:val="24"/>
          <w:szCs w:val="24"/>
          <w:u w:val="single"/>
        </w:rPr>
        <w:t xml:space="preserve">                              </w:t>
      </w:r>
      <w:r>
        <w:rPr>
          <w:rFonts w:hint="eastAsia" w:ascii="宋体" w:hAnsi="宋体" w:cs="宋体"/>
          <w:kern w:val="0"/>
          <w:sz w:val="24"/>
          <w:szCs w:val="24"/>
        </w:rPr>
        <w:t>（投标公司全称，盖章）是合法注册的医用耗材生产/经营企业。若我单位所投产品获得中标资格，我单位承诺：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3.冷链送货单必须列明生产企业、供货单位、所送冷藏/冷冻医疗器械名称、规格、数量、批号、有效期、注册证、每个冷藏/冷冻医疗器械说明书和标签标示的特定温度要求范围等。</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4.违反上述承诺的，贵院有权拒绝收货，一切损失由本公司承担。</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5.若因供货问题而影响医院临床工作，贵院有权单方面取消我单位供货资格及以后投标资格。</w:t>
      </w:r>
    </w:p>
    <w:p>
      <w:pPr>
        <w:widowControl/>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本承诺期限为：自本承诺函签订日起至本次招标采购周期结束。</w:t>
      </w:r>
      <w:r>
        <w:rPr>
          <w:rFonts w:hint="eastAsia" w:ascii="宋体" w:hAnsi="宋体" w:cs="宋体"/>
          <w:kern w:val="0"/>
          <w:sz w:val="24"/>
          <w:szCs w:val="24"/>
          <w:lang w:val="en-US" w:eastAsia="zh-CN"/>
        </w:rPr>
        <w:t xml:space="preserve">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pPr>
        <w:widowControl/>
        <w:snapToGrid w:val="0"/>
        <w:spacing w:before="100" w:beforeAutospacing="1" w:after="100" w:afterAutospacing="1" w:line="480" w:lineRule="auto"/>
        <w:ind w:firstLine="560"/>
        <w:jc w:val="right"/>
        <w:rPr>
          <w:rFonts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：法定代表人授权委托书（公开招标文件用）</w:t>
      </w:r>
    </w:p>
    <w:p>
      <w:pPr>
        <w:spacing w:line="520" w:lineRule="exact"/>
        <w:ind w:firstLine="420" w:firstLineChars="200"/>
        <w:rPr>
          <w:rFonts w:ascii="仿宋_GB2312" w:eastAsia="仿宋_GB2312"/>
          <w:bCs/>
          <w:color w:val="FF000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w:t>
      </w:r>
      <w:r>
        <w:rPr>
          <w:rFonts w:hint="eastAsia" w:ascii="宋体" w:hAnsi="宋体" w:cs="宋体"/>
          <w:color w:val="000033"/>
          <w:kern w:val="0"/>
          <w:sz w:val="24"/>
          <w:lang w:val="en-US" w:eastAsia="zh-CN"/>
        </w:rPr>
        <w:t>广东省生殖医院</w:t>
      </w:r>
      <w:r>
        <w:rPr>
          <w:rFonts w:hint="eastAsia" w:ascii="宋体" w:hAnsi="宋体" w:cs="宋体"/>
          <w:color w:val="000033"/>
          <w:kern w:val="0"/>
          <w:sz w:val="24"/>
        </w:rPr>
        <w:t>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5"/>
        <w:tblpPr w:leftFromText="45" w:rightFromText="45" w:vertAnchor="text" w:horzAnchor="margin" w:tblpY="307"/>
        <w:tblW w:w="9781" w:type="dxa"/>
        <w:tblCellSpacing w:w="0" w:type="dxa"/>
        <w:tblInd w:w="0" w:type="dxa"/>
        <w:tblLayout w:type="fixed"/>
        <w:tblCellMar>
          <w:top w:w="0" w:type="dxa"/>
          <w:left w:w="0" w:type="dxa"/>
          <w:bottom w:w="0" w:type="dxa"/>
          <w:right w:w="0" w:type="dxa"/>
        </w:tblCellMar>
      </w:tblPr>
      <w:tblGrid>
        <w:gridCol w:w="3750"/>
        <w:gridCol w:w="2079"/>
        <w:gridCol w:w="188"/>
        <w:gridCol w:w="3764"/>
      </w:tblGrid>
      <w:tr>
        <w:tblPrEx>
          <w:tblCellMar>
            <w:top w:w="0" w:type="dxa"/>
            <w:left w:w="0" w:type="dxa"/>
            <w:bottom w:w="0" w:type="dxa"/>
            <w:right w:w="0" w:type="dxa"/>
          </w:tblCellMar>
        </w:tblPrEx>
        <w:trPr>
          <w:trHeight w:val="120" w:hRule="atLeast"/>
          <w:tblCellSpacing w:w="0" w:type="dxa"/>
        </w:trPr>
        <w:tc>
          <w:tcPr>
            <w:tcW w:w="3750" w:type="dxa"/>
            <w:vAlign w:val="center"/>
          </w:tcPr>
          <w:p>
            <w:pPr>
              <w:widowControl/>
              <w:spacing w:line="120" w:lineRule="atLeast"/>
              <w:jc w:val="left"/>
              <w:rPr>
                <w:rFonts w:ascii="宋体" w:hAnsi="宋体" w:cs="宋体"/>
                <w:color w:val="000033"/>
                <w:kern w:val="0"/>
                <w:sz w:val="18"/>
                <w:szCs w:val="18"/>
              </w:rPr>
            </w:pPr>
          </w:p>
        </w:tc>
        <w:tc>
          <w:tcPr>
            <w:tcW w:w="2079"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88"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3750" w:type="dxa"/>
            <w:vAlign w:val="center"/>
          </w:tcPr>
          <w:tbl>
            <w:tblPr>
              <w:tblStyle w:val="5"/>
              <w:tblpPr w:leftFromText="180" w:rightFromText="180" w:vertAnchor="text" w:horzAnchor="margin" w:tblpY="-1554"/>
              <w:tblOverlap w:val="never"/>
              <w:tblW w:w="3750" w:type="dxa"/>
              <w:tblCellSpacing w:w="0" w:type="dxa"/>
              <w:tblInd w:w="0" w:type="dxa"/>
              <w:tblLayout w:type="fixed"/>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375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2079" w:type="dxa"/>
            <w:shd w:val="clear" w:color="auto" w:fill="FFFFFF"/>
          </w:tcPr>
          <w:p>
            <w:pPr>
              <w:widowControl/>
              <w:spacing w:line="270" w:lineRule="atLeast"/>
              <w:jc w:val="left"/>
              <w:rPr>
                <w:rFonts w:ascii="宋体" w:hAnsi="宋体" w:cs="宋体"/>
                <w:color w:val="000033"/>
                <w:kern w:val="0"/>
                <w:sz w:val="18"/>
                <w:szCs w:val="18"/>
              </w:rPr>
            </w:pPr>
          </w:p>
        </w:tc>
        <w:tc>
          <w:tcPr>
            <w:tcW w:w="188" w:type="dxa"/>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shd w:val="clear" w:color="auto" w:fill="FFFFFF"/>
          </w:tcPr>
          <w:tbl>
            <w:tblPr>
              <w:tblStyle w:val="5"/>
              <w:tblpPr w:leftFromText="180" w:rightFromText="180" w:vertAnchor="text" w:horzAnchor="margin" w:tblpY="-112"/>
              <w:tblOverlap w:val="never"/>
              <w:tblW w:w="3610" w:type="dxa"/>
              <w:tblCellSpacing w:w="0" w:type="dxa"/>
              <w:tblInd w:w="0" w:type="dxa"/>
              <w:tblLayout w:type="fixed"/>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361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800" w:firstLineChars="200"/>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 xml:space="preserve"> </w:t>
      </w:r>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WEwZmNjZTgxMDMwMTU1NWE2MWNkYjdkNzViYjQifQ=="/>
  </w:docVars>
  <w:rsids>
    <w:rsidRoot w:val="00C2492C"/>
    <w:rsid w:val="00140F89"/>
    <w:rsid w:val="0085240D"/>
    <w:rsid w:val="00AB6EF5"/>
    <w:rsid w:val="00C2492C"/>
    <w:rsid w:val="01BF7039"/>
    <w:rsid w:val="03841A02"/>
    <w:rsid w:val="074C3197"/>
    <w:rsid w:val="0A9C1856"/>
    <w:rsid w:val="1251598A"/>
    <w:rsid w:val="1445133B"/>
    <w:rsid w:val="182A0D1F"/>
    <w:rsid w:val="19C44AD6"/>
    <w:rsid w:val="19F04E80"/>
    <w:rsid w:val="1B647444"/>
    <w:rsid w:val="1D86036A"/>
    <w:rsid w:val="24A93408"/>
    <w:rsid w:val="24C20151"/>
    <w:rsid w:val="25427464"/>
    <w:rsid w:val="2AF30202"/>
    <w:rsid w:val="2FB51294"/>
    <w:rsid w:val="37675E8D"/>
    <w:rsid w:val="3C9879F3"/>
    <w:rsid w:val="3EA206DC"/>
    <w:rsid w:val="41E46BE4"/>
    <w:rsid w:val="457D359D"/>
    <w:rsid w:val="4B296161"/>
    <w:rsid w:val="549F4966"/>
    <w:rsid w:val="59F71B9F"/>
    <w:rsid w:val="5A3C4A6C"/>
    <w:rsid w:val="5A7631DE"/>
    <w:rsid w:val="5BF41392"/>
    <w:rsid w:val="5E937E40"/>
    <w:rsid w:val="64E76E33"/>
    <w:rsid w:val="6E42590F"/>
    <w:rsid w:val="724A29DD"/>
    <w:rsid w:val="73D93A4B"/>
    <w:rsid w:val="73F9133E"/>
    <w:rsid w:val="77004925"/>
    <w:rsid w:val="788A0FFC"/>
    <w:rsid w:val="7C5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41"/>
    <w:basedOn w:val="6"/>
    <w:qFormat/>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character" w:customStyle="1" w:styleId="11">
    <w:name w:val="font2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3940</Words>
  <Characters>4068</Characters>
  <Lines>31</Lines>
  <Paragraphs>8</Paragraphs>
  <TotalTime>5</TotalTime>
  <ScaleCrop>false</ScaleCrop>
  <LinksUpToDate>false</LinksUpToDate>
  <CharactersWithSpaces>4431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Administrator</cp:lastModifiedBy>
  <cp:lastPrinted>2021-03-08T07:13:00Z</cp:lastPrinted>
  <dcterms:modified xsi:type="dcterms:W3CDTF">2023-10-09T01:04:25Z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1E39710E8CA54F19B3F9C21F4B0B391E</vt:lpwstr>
  </property>
</Properties>
</file>